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49884" w14:textId="77777777" w:rsidR="00893FB5" w:rsidRPr="00893FB5" w:rsidRDefault="00893FB5" w:rsidP="00893FB5">
      <w:pPr>
        <w:pStyle w:val="Header"/>
        <w:rPr>
          <w:rFonts w:ascii="Times New Roman" w:hAnsi="Times New Roman" w:cs="Times New Roman"/>
          <w:sz w:val="4"/>
        </w:rPr>
      </w:pPr>
    </w:p>
    <w:p w14:paraId="12CBB5D4" w14:textId="78C2EC9D" w:rsidR="00893FB5" w:rsidRPr="0074397A" w:rsidRDefault="00893FB5" w:rsidP="00893FB5">
      <w:pPr>
        <w:pStyle w:val="Header"/>
        <w:rPr>
          <w:rFonts w:ascii="Times New Roman" w:hAnsi="Times New Roman" w:cs="Times New Roman"/>
          <w:sz w:val="18"/>
        </w:rPr>
      </w:pPr>
      <w:r>
        <w:rPr>
          <w:rFonts w:ascii="Times New Roman" w:hAnsi="Times New Roman" w:cs="Times New Roman"/>
          <w:sz w:val="18"/>
        </w:rPr>
        <w:t>Received: dd/mm/yyyy</w:t>
      </w:r>
      <w:r w:rsidR="00A800EC">
        <w:rPr>
          <w:rFonts w:ascii="Times New Roman" w:hAnsi="Times New Roman" w:cs="Times New Roman"/>
          <w:sz w:val="18"/>
        </w:rPr>
        <w:t xml:space="preserve">, </w:t>
      </w:r>
      <w:proofErr w:type="gramStart"/>
      <w:r w:rsidRPr="0074397A">
        <w:rPr>
          <w:rFonts w:ascii="Times New Roman" w:hAnsi="Times New Roman" w:cs="Times New Roman"/>
          <w:sz w:val="18"/>
        </w:rPr>
        <w:t>Revised</w:t>
      </w:r>
      <w:proofErr w:type="gramEnd"/>
      <w:r w:rsidRPr="0074397A">
        <w:rPr>
          <w:rFonts w:ascii="Times New Roman" w:hAnsi="Times New Roman" w:cs="Times New Roman"/>
          <w:sz w:val="18"/>
        </w:rPr>
        <w:t>: dd/mm/</w:t>
      </w:r>
      <w:proofErr w:type="gramStart"/>
      <w:r w:rsidRPr="0074397A">
        <w:rPr>
          <w:rFonts w:ascii="Times New Roman" w:hAnsi="Times New Roman" w:cs="Times New Roman"/>
          <w:sz w:val="18"/>
        </w:rPr>
        <w:t>yyyy</w:t>
      </w:r>
      <w:r>
        <w:rPr>
          <w:rFonts w:ascii="Times New Roman" w:hAnsi="Times New Roman" w:cs="Times New Roman"/>
          <w:sz w:val="18"/>
        </w:rPr>
        <w:t xml:space="preserve"> </w:t>
      </w:r>
      <w:r w:rsidR="00A800EC">
        <w:rPr>
          <w:rFonts w:ascii="Times New Roman" w:hAnsi="Times New Roman" w:cs="Times New Roman"/>
          <w:sz w:val="18"/>
        </w:rPr>
        <w:t xml:space="preserve"> </w:t>
      </w:r>
      <w:r>
        <w:rPr>
          <w:rFonts w:ascii="Times New Roman" w:hAnsi="Times New Roman" w:cs="Times New Roman"/>
          <w:sz w:val="18"/>
        </w:rPr>
        <w:t>Accepted</w:t>
      </w:r>
      <w:proofErr w:type="gramEnd"/>
      <w:r>
        <w:rPr>
          <w:rFonts w:ascii="Times New Roman" w:hAnsi="Times New Roman" w:cs="Times New Roman"/>
          <w:sz w:val="18"/>
        </w:rPr>
        <w:t>: dd/mm/yyyy</w:t>
      </w:r>
      <w:r w:rsidR="00A800EC">
        <w:rPr>
          <w:rFonts w:ascii="Times New Roman" w:hAnsi="Times New Roman" w:cs="Times New Roman"/>
          <w:sz w:val="18"/>
        </w:rPr>
        <w:t xml:space="preserve">, </w:t>
      </w:r>
      <w:r w:rsidRPr="0074397A">
        <w:rPr>
          <w:rFonts w:ascii="Times New Roman" w:hAnsi="Times New Roman" w:cs="Times New Roman"/>
          <w:sz w:val="18"/>
        </w:rPr>
        <w:t>Published: dd/mm/yyyy</w:t>
      </w:r>
    </w:p>
    <w:p w14:paraId="2C0B507F" w14:textId="77777777" w:rsidR="00893FB5" w:rsidRDefault="00893FB5" w:rsidP="00D50497">
      <w:pPr>
        <w:spacing w:after="0" w:line="240" w:lineRule="auto"/>
        <w:rPr>
          <w:rFonts w:ascii="Times New Roman" w:hAnsi="Times New Roman" w:cs="Times New Roman"/>
          <w:i/>
          <w:iCs/>
          <w:sz w:val="20"/>
          <w:szCs w:val="20"/>
        </w:rPr>
      </w:pPr>
      <w:r>
        <w:rPr>
          <w:rFonts w:ascii="Times New Roman" w:hAnsi="Times New Roman" w:cs="Times New Roman"/>
          <w:noProof/>
          <w:sz w:val="18"/>
          <w:lang w:val="en-IN" w:eastAsia="en-IN"/>
          <w14:ligatures w14:val="none"/>
        </w:rPr>
        <mc:AlternateContent>
          <mc:Choice Requires="wps">
            <w:drawing>
              <wp:anchor distT="0" distB="0" distL="114300" distR="114300" simplePos="0" relativeHeight="251665408" behindDoc="0" locked="0" layoutInCell="1" allowOverlap="1" wp14:anchorId="74136284" wp14:editId="26B7648E">
                <wp:simplePos x="0" y="0"/>
                <wp:positionH relativeFrom="column">
                  <wp:posOffset>-5715</wp:posOffset>
                </wp:positionH>
                <wp:positionV relativeFrom="paragraph">
                  <wp:posOffset>75234</wp:posOffset>
                </wp:positionV>
                <wp:extent cx="6496216"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496216" cy="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8A4202" id="Straight Connector 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5.9pt" to="511.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" strokecolor="#002060" strokeweight="1pt"/>
            </w:pict>
          </mc:Fallback>
        </mc:AlternateContent>
      </w:r>
    </w:p>
    <w:p w14:paraId="491BE0BE" w14:textId="080EA8D8" w:rsidR="00893FB5" w:rsidRDefault="00A800EC" w:rsidP="00A800EC">
      <w:pPr>
        <w:tabs>
          <w:tab w:val="left" w:pos="5868"/>
        </w:tabs>
        <w:spacing w:after="0" w:line="240" w:lineRule="auto"/>
        <w:rPr>
          <w:rFonts w:ascii="Times New Roman" w:hAnsi="Times New Roman" w:cs="Times New Roman"/>
          <w:i/>
          <w:iCs/>
          <w:sz w:val="20"/>
          <w:szCs w:val="20"/>
        </w:rPr>
      </w:pPr>
      <w:r>
        <w:rPr>
          <w:rFonts w:ascii="Times New Roman" w:hAnsi="Times New Roman" w:cs="Times New Roman"/>
          <w:i/>
          <w:iCs/>
          <w:sz w:val="20"/>
          <w:szCs w:val="20"/>
        </w:rPr>
        <w:tab/>
      </w:r>
    </w:p>
    <w:p w14:paraId="4D89B33D" w14:textId="77777777" w:rsidR="006F4371" w:rsidRPr="006F4371" w:rsidRDefault="006F4371" w:rsidP="00D50497">
      <w:pPr>
        <w:spacing w:after="0" w:line="240" w:lineRule="auto"/>
        <w:rPr>
          <w:rFonts w:ascii="Times New Roman" w:hAnsi="Times New Roman" w:cs="Times New Roman"/>
          <w:i/>
          <w:iCs/>
          <w:sz w:val="20"/>
          <w:szCs w:val="20"/>
        </w:rPr>
      </w:pPr>
      <w:r>
        <w:rPr>
          <w:rFonts w:ascii="Times New Roman" w:hAnsi="Times New Roman" w:cs="Times New Roman"/>
          <w:i/>
          <w:iCs/>
          <w:noProof/>
          <w:sz w:val="20"/>
          <w:szCs w:val="20"/>
          <w:lang w:val="en-IN" w:eastAsia="en-IN"/>
          <w14:ligatures w14:val="none"/>
        </w:rPr>
        <mc:AlternateContent>
          <mc:Choice Requires="wps">
            <w:drawing>
              <wp:anchor distT="0" distB="0" distL="114300" distR="114300" simplePos="0" relativeHeight="251660288" behindDoc="0" locked="0" layoutInCell="1" allowOverlap="1" wp14:anchorId="64996623" wp14:editId="6BF042A6">
                <wp:simplePos x="0" y="0"/>
                <wp:positionH relativeFrom="column">
                  <wp:posOffset>-8338</wp:posOffset>
                </wp:positionH>
                <wp:positionV relativeFrom="paragraph">
                  <wp:posOffset>-24903</wp:posOffset>
                </wp:positionV>
                <wp:extent cx="2814320" cy="302149"/>
                <wp:effectExtent l="0" t="0" r="24130" b="22225"/>
                <wp:wrapNone/>
                <wp:docPr id="3" name="Rounded Rectangle 3"/>
                <wp:cNvGraphicFramePr/>
                <a:graphic xmlns:a="http://schemas.openxmlformats.org/drawingml/2006/main">
                  <a:graphicData uri="http://schemas.microsoft.com/office/word/2010/wordprocessingShape">
                    <wps:wsp>
                      <wps:cNvSpPr/>
                      <wps:spPr>
                        <a:xfrm>
                          <a:off x="0" y="0"/>
                          <a:ext cx="2814320" cy="302149"/>
                        </a:xfrm>
                        <a:prstGeom prst="roundRect">
                          <a:avLst/>
                        </a:prstGeom>
                        <a:ln w="12700">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013FC391" w14:textId="77777777" w:rsidR="006F4371" w:rsidRPr="00661C0F" w:rsidRDefault="006F4371" w:rsidP="006F4371">
                            <w:pPr>
                              <w:spacing w:after="0"/>
                              <w:ind w:right="-263"/>
                              <w:rPr>
                                <w:color w:val="002060"/>
                                <w14:textOutline w14:w="9525" w14:cap="rnd" w14:cmpd="sng" w14:algn="ctr">
                                  <w14:solidFill>
                                    <w14:srgbClr w14:val="002060"/>
                                  </w14:solidFill>
                                  <w14:prstDash w14:val="solid"/>
                                  <w14:bevel/>
                                </w14:textOutline>
                              </w:rPr>
                            </w:pPr>
                            <w:r w:rsidRPr="00661C0F">
                              <w:rPr>
                                <w:rFonts w:ascii="Times New Roman" w:hAnsi="Times New Roman" w:cs="Times New Roman"/>
                                <w:i/>
                                <w:iCs/>
                                <w:color w:val="002060"/>
                                <w:sz w:val="20"/>
                                <w:szCs w:val="20"/>
                                <w14:textOutline w14:w="9525" w14:cap="rnd" w14:cmpd="sng" w14:algn="ctr">
                                  <w14:solidFill>
                                    <w14:srgbClr w14:val="002060"/>
                                  </w14:solidFill>
                                  <w14:prstDash w14:val="solid"/>
                                  <w14:bevel/>
                                </w14:textOutline>
                              </w:rPr>
                              <w:t>Type of Article (Original/Survey/Case Study/Review)</w:t>
                            </w:r>
                          </w:p>
                          <w:p w14:paraId="063E4C80" w14:textId="77777777" w:rsidR="006F4371" w:rsidRPr="00661C0F" w:rsidRDefault="006F4371" w:rsidP="006F4371">
                            <w:pPr>
                              <w:jc w:val="center"/>
                              <w:rPr>
                                <w:color w:val="002060"/>
                                <w14:textOutline w14:w="9525" w14:cap="rnd" w14:cmpd="sng" w14:algn="ctr">
                                  <w14:solidFill>
                                    <w14:srgbClr w14:val="00206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4996623" id="Rounded Rectangle 3" o:spid="_x0000_s1026" style="position:absolute;margin-left:-.65pt;margin-top:-1.95pt;width:221.6pt;height:23.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" fillcolor="white [3201]" strokecolor="#002060" strokeweight="1pt">
                <v:textbox>
                  <w:txbxContent>
                    <w:p w14:paraId="013FC391" w14:textId="77777777" w:rsidR="006F4371" w:rsidRPr="00661C0F" w:rsidRDefault="006F4371" w:rsidP="006F4371">
                      <w:pPr>
                        <w:spacing w:after="0"/>
                        <w:ind w:right="-263"/>
                        <w:rPr>
                          <w:color w:val="002060"/>
                          <w14:textOutline w14:w="9525" w14:cap="rnd" w14:cmpd="sng" w14:algn="ctr">
                            <w14:solidFill>
                              <w14:srgbClr w14:val="002060"/>
                            </w14:solidFill>
                            <w14:prstDash w14:val="solid"/>
                            <w14:bevel/>
                          </w14:textOutline>
                        </w:rPr>
                      </w:pPr>
                      <w:r w:rsidRPr="00661C0F">
                        <w:rPr>
                          <w:rFonts w:ascii="Times New Roman" w:hAnsi="Times New Roman" w:cs="Times New Roman"/>
                          <w:i/>
                          <w:iCs/>
                          <w:color w:val="002060"/>
                          <w:sz w:val="20"/>
                          <w:szCs w:val="20"/>
                          <w14:textOutline w14:w="9525" w14:cap="rnd" w14:cmpd="sng" w14:algn="ctr">
                            <w14:solidFill>
                              <w14:srgbClr w14:val="002060"/>
                            </w14:solidFill>
                            <w14:prstDash w14:val="solid"/>
                            <w14:bevel/>
                          </w14:textOutline>
                        </w:rPr>
                        <w:t>Type of Article (Original/Survey/Case Study/Review)</w:t>
                      </w:r>
                    </w:p>
                    <w:p w14:paraId="063E4C80" w14:textId="77777777" w:rsidR="006F4371" w:rsidRPr="00661C0F" w:rsidRDefault="006F4371" w:rsidP="006F4371">
                      <w:pPr>
                        <w:jc w:val="center"/>
                        <w:rPr>
                          <w:color w:val="002060"/>
                          <w14:textOutline w14:w="9525" w14:cap="rnd" w14:cmpd="sng" w14:algn="ctr">
                            <w14:solidFill>
                              <w14:srgbClr w14:val="002060"/>
                            </w14:solidFill>
                            <w14:prstDash w14:val="solid"/>
                            <w14:bevel/>
                          </w14:textOutline>
                        </w:rPr>
                      </w:pPr>
                    </w:p>
                  </w:txbxContent>
                </v:textbox>
              </v:roundrect>
            </w:pict>
          </mc:Fallback>
        </mc:AlternateContent>
      </w:r>
    </w:p>
    <w:p w14:paraId="36ADF950" w14:textId="77777777" w:rsidR="006F4371" w:rsidRPr="006F4371" w:rsidRDefault="006F4371" w:rsidP="00D50497">
      <w:pPr>
        <w:spacing w:after="0" w:line="240" w:lineRule="auto"/>
        <w:rPr>
          <w:rFonts w:ascii="Times New Roman" w:hAnsi="Times New Roman" w:cs="Times New Roman"/>
          <w:i/>
          <w:iCs/>
          <w:sz w:val="20"/>
          <w:szCs w:val="20"/>
        </w:rPr>
      </w:pPr>
    </w:p>
    <w:p w14:paraId="4B4236D9" w14:textId="77777777" w:rsidR="006F4371" w:rsidRPr="006F4371" w:rsidRDefault="00661C0F" w:rsidP="00D50497">
      <w:pPr>
        <w:spacing w:after="0" w:line="240" w:lineRule="auto"/>
        <w:jc w:val="both"/>
        <w:rPr>
          <w:rFonts w:ascii="Times New Roman" w:hAnsi="Times New Roman" w:cs="Times New Roman"/>
          <w:b/>
          <w:bCs/>
          <w:color w:val="002060"/>
          <w:sz w:val="20"/>
          <w:szCs w:val="44"/>
        </w:rPr>
      </w:pPr>
      <w:r>
        <w:rPr>
          <w:rFonts w:ascii="Times New Roman" w:hAnsi="Times New Roman" w:cs="Times New Roman"/>
          <w:b/>
          <w:bCs/>
          <w:noProof/>
          <w:color w:val="002060"/>
          <w:sz w:val="44"/>
          <w:szCs w:val="44"/>
          <w:lang w:val="en-IN" w:eastAsia="en-IN"/>
          <w14:ligatures w14:val="none"/>
        </w:rPr>
        <mc:AlternateContent>
          <mc:Choice Requires="wps">
            <w:drawing>
              <wp:anchor distT="0" distB="0" distL="114300" distR="114300" simplePos="0" relativeHeight="251661312" behindDoc="0" locked="0" layoutInCell="1" allowOverlap="1" wp14:anchorId="7B39D6C2" wp14:editId="74F0C570">
                <wp:simplePos x="0" y="0"/>
                <wp:positionH relativeFrom="column">
                  <wp:posOffset>-7648</wp:posOffset>
                </wp:positionH>
                <wp:positionV relativeFrom="paragraph">
                  <wp:posOffset>26422</wp:posOffset>
                </wp:positionV>
                <wp:extent cx="6503505" cy="1296063"/>
                <wp:effectExtent l="0" t="0" r="0" b="0"/>
                <wp:wrapNone/>
                <wp:docPr id="4" name="Rectangle 4"/>
                <wp:cNvGraphicFramePr/>
                <a:graphic xmlns:a="http://schemas.openxmlformats.org/drawingml/2006/main">
                  <a:graphicData uri="http://schemas.microsoft.com/office/word/2010/wordprocessingShape">
                    <wps:wsp>
                      <wps:cNvSpPr/>
                      <wps:spPr>
                        <a:xfrm>
                          <a:off x="0" y="0"/>
                          <a:ext cx="6503505" cy="1296063"/>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7D43847" w14:textId="77777777" w:rsidR="00661C0F" w:rsidRPr="00661C0F" w:rsidRDefault="00661C0F" w:rsidP="00661C0F">
                            <w:pPr>
                              <w:spacing w:after="0" w:line="240" w:lineRule="auto"/>
                              <w:jc w:val="both"/>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pPr>
                            <w:r w:rsidRPr="00661C0F">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The Paper Title Bold for </w:t>
                            </w:r>
                            <w:r w:rsidRPr="00661C0F">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SRP-IJ</w:t>
                            </w:r>
                            <w:r w:rsidR="006B3788">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AES</w:t>
                            </w:r>
                            <w:r w:rsidRPr="00661C0F">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 xml:space="preserve"> Journal</w:t>
                            </w:r>
                            <w:r w:rsidRPr="00661C0F">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 with Each Letter is Capitalized with Size 2</w:t>
                            </w:r>
                            <w:r w:rsidR="00CD50FA">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0</w:t>
                            </w:r>
                            <w:r w:rsidRPr="00661C0F">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 in A4 Size Paper aligned at the Center of the paper in </w:t>
                            </w:r>
                            <w:r w:rsidRPr="00661C0F">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Times New Roman</w:t>
                            </w:r>
                            <w:r w:rsidRPr="00661C0F">
                              <w:rPr>
                                <w:rFonts w:ascii="Times New Roman" w:hAnsi="Times New Roman" w:cs="Times New Roman"/>
                                <w:b/>
                                <w:bCs/>
                                <w:i/>
                                <w:iCs/>
                                <w:color w:val="002060"/>
                                <w:sz w:val="40"/>
                                <w:szCs w:val="44"/>
                                <w14:textOutline w14:w="9525" w14:cap="rnd" w14:cmpd="sng" w14:algn="ctr">
                                  <w14:solidFill>
                                    <w14:srgbClr w14:val="002060"/>
                                  </w14:solidFill>
                                  <w14:prstDash w14:val="solid"/>
                                  <w14:bevel/>
                                </w14:textOutline>
                              </w:rPr>
                              <w:t xml:space="preserve"> </w:t>
                            </w:r>
                            <w:r w:rsidRPr="00661C0F">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with 25 to 30 Words</w:t>
                            </w:r>
                          </w:p>
                          <w:p w14:paraId="337FCF60" w14:textId="77777777" w:rsidR="00661C0F" w:rsidRDefault="00661C0F" w:rsidP="00661C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39D6C2" id="Rectangle 4" o:spid="_x0000_s1027" style="position:absolute;left:0;text-align:left;margin-left:-.6pt;margin-top:2.1pt;width:512.1pt;height:10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" fillcolor="white [3201]" stroked="f" strokeweight="2pt">
                <v:textbox>
                  <w:txbxContent>
                    <w:p w14:paraId="47D43847" w14:textId="77777777" w:rsidR="00661C0F" w:rsidRPr="00661C0F" w:rsidRDefault="00661C0F" w:rsidP="00661C0F">
                      <w:pPr>
                        <w:spacing w:after="0" w:line="240" w:lineRule="auto"/>
                        <w:jc w:val="both"/>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pPr>
                      <w:r w:rsidRPr="00661C0F">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The Paper Title Bold for </w:t>
                      </w:r>
                      <w:r w:rsidRPr="00661C0F">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SRP-IJ</w:t>
                      </w:r>
                      <w:r w:rsidR="006B3788">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AES</w:t>
                      </w:r>
                      <w:r w:rsidRPr="00661C0F">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 xml:space="preserve"> Journal</w:t>
                      </w:r>
                      <w:r w:rsidRPr="00661C0F">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 with Each Letter is Capitalized with Size 2</w:t>
                      </w:r>
                      <w:r w:rsidR="00CD50FA">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0</w:t>
                      </w:r>
                      <w:r w:rsidRPr="00661C0F">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 in A4 Size Paper aligned at the Center of the paper in </w:t>
                      </w:r>
                      <w:r w:rsidRPr="00661C0F">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Times New Roman</w:t>
                      </w:r>
                      <w:r w:rsidRPr="00661C0F">
                        <w:rPr>
                          <w:rFonts w:ascii="Times New Roman" w:hAnsi="Times New Roman" w:cs="Times New Roman"/>
                          <w:b/>
                          <w:bCs/>
                          <w:i/>
                          <w:iCs/>
                          <w:color w:val="002060"/>
                          <w:sz w:val="40"/>
                          <w:szCs w:val="44"/>
                          <w14:textOutline w14:w="9525" w14:cap="rnd" w14:cmpd="sng" w14:algn="ctr">
                            <w14:solidFill>
                              <w14:srgbClr w14:val="002060"/>
                            </w14:solidFill>
                            <w14:prstDash w14:val="solid"/>
                            <w14:bevel/>
                          </w14:textOutline>
                        </w:rPr>
                        <w:t xml:space="preserve"> </w:t>
                      </w:r>
                      <w:r w:rsidRPr="00661C0F">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with 25 to 30 Words</w:t>
                      </w:r>
                    </w:p>
                    <w:p w14:paraId="337FCF60" w14:textId="77777777" w:rsidR="00661C0F" w:rsidRDefault="00661C0F" w:rsidP="00661C0F">
                      <w:pPr>
                        <w:jc w:val="center"/>
                      </w:pPr>
                    </w:p>
                  </w:txbxContent>
                </v:textbox>
              </v:rect>
            </w:pict>
          </mc:Fallback>
        </mc:AlternateContent>
      </w:r>
    </w:p>
    <w:p w14:paraId="463EF2EE" w14:textId="77777777" w:rsidR="00661C0F" w:rsidRDefault="00661C0F" w:rsidP="00D50497">
      <w:pPr>
        <w:tabs>
          <w:tab w:val="left" w:pos="6225"/>
        </w:tabs>
        <w:spacing w:after="0" w:line="240" w:lineRule="auto"/>
        <w:rPr>
          <w:rFonts w:ascii="Times New Roman" w:hAnsi="Times New Roman" w:cs="Times New Roman"/>
          <w:sz w:val="18"/>
          <w:szCs w:val="18"/>
          <w:vertAlign w:val="superscript"/>
        </w:rPr>
      </w:pPr>
    </w:p>
    <w:p w14:paraId="77FA74F7" w14:textId="77777777" w:rsidR="00661C0F" w:rsidRDefault="00661C0F" w:rsidP="00D50497">
      <w:pPr>
        <w:tabs>
          <w:tab w:val="left" w:pos="6225"/>
        </w:tabs>
        <w:spacing w:after="0" w:line="240" w:lineRule="auto"/>
        <w:rPr>
          <w:rFonts w:ascii="Times New Roman" w:hAnsi="Times New Roman" w:cs="Times New Roman"/>
          <w:sz w:val="18"/>
          <w:szCs w:val="18"/>
          <w:vertAlign w:val="superscript"/>
        </w:rPr>
      </w:pPr>
    </w:p>
    <w:p w14:paraId="5E662622" w14:textId="77777777" w:rsidR="00661C0F" w:rsidRDefault="00661C0F" w:rsidP="00D50497">
      <w:pPr>
        <w:tabs>
          <w:tab w:val="left" w:pos="6225"/>
        </w:tabs>
        <w:spacing w:after="0" w:line="240" w:lineRule="auto"/>
        <w:rPr>
          <w:rFonts w:ascii="Times New Roman" w:hAnsi="Times New Roman" w:cs="Times New Roman"/>
          <w:sz w:val="18"/>
          <w:szCs w:val="18"/>
          <w:vertAlign w:val="superscript"/>
        </w:rPr>
      </w:pPr>
    </w:p>
    <w:p w14:paraId="0FD1D0AE" w14:textId="77777777" w:rsidR="00661C0F" w:rsidRDefault="00661C0F" w:rsidP="00D50497">
      <w:pPr>
        <w:tabs>
          <w:tab w:val="left" w:pos="6225"/>
        </w:tabs>
        <w:spacing w:after="0" w:line="240" w:lineRule="auto"/>
        <w:rPr>
          <w:rFonts w:ascii="Times New Roman" w:hAnsi="Times New Roman" w:cs="Times New Roman"/>
          <w:sz w:val="18"/>
          <w:szCs w:val="18"/>
          <w:vertAlign w:val="superscript"/>
        </w:rPr>
      </w:pPr>
    </w:p>
    <w:p w14:paraId="7F3F4D04" w14:textId="77777777" w:rsidR="00661C0F" w:rsidRDefault="00661C0F" w:rsidP="00D50497">
      <w:pPr>
        <w:tabs>
          <w:tab w:val="left" w:pos="6225"/>
        </w:tabs>
        <w:spacing w:after="0" w:line="240" w:lineRule="auto"/>
        <w:rPr>
          <w:rFonts w:ascii="Times New Roman" w:hAnsi="Times New Roman" w:cs="Times New Roman"/>
          <w:sz w:val="18"/>
          <w:szCs w:val="18"/>
          <w:vertAlign w:val="superscript"/>
        </w:rPr>
      </w:pPr>
    </w:p>
    <w:p w14:paraId="3A7AA04B" w14:textId="77777777" w:rsidR="00661C0F" w:rsidRDefault="00661C0F" w:rsidP="00D50497">
      <w:pPr>
        <w:tabs>
          <w:tab w:val="left" w:pos="6225"/>
        </w:tabs>
        <w:spacing w:after="0" w:line="240" w:lineRule="auto"/>
        <w:rPr>
          <w:rFonts w:ascii="Times New Roman" w:hAnsi="Times New Roman" w:cs="Times New Roman"/>
          <w:sz w:val="18"/>
          <w:szCs w:val="18"/>
          <w:vertAlign w:val="superscript"/>
        </w:rPr>
      </w:pPr>
    </w:p>
    <w:p w14:paraId="0D64313E" w14:textId="77777777" w:rsidR="006479C1" w:rsidRDefault="006479C1" w:rsidP="00D50497">
      <w:pPr>
        <w:tabs>
          <w:tab w:val="left" w:pos="6225"/>
        </w:tabs>
        <w:spacing w:after="0" w:line="240" w:lineRule="auto"/>
        <w:rPr>
          <w:rFonts w:ascii="Times New Roman" w:hAnsi="Times New Roman" w:cs="Times New Roman"/>
          <w:sz w:val="18"/>
          <w:szCs w:val="18"/>
          <w:vertAlign w:val="superscript"/>
        </w:rPr>
      </w:pPr>
    </w:p>
    <w:p w14:paraId="57C1E2C0" w14:textId="77777777" w:rsidR="006479C1" w:rsidRDefault="006479C1" w:rsidP="00D50497">
      <w:pPr>
        <w:tabs>
          <w:tab w:val="left" w:pos="6225"/>
        </w:tabs>
        <w:spacing w:after="0" w:line="240" w:lineRule="auto"/>
        <w:rPr>
          <w:rFonts w:ascii="Times New Roman" w:hAnsi="Times New Roman" w:cs="Times New Roman"/>
          <w:sz w:val="18"/>
          <w:szCs w:val="18"/>
          <w:vertAlign w:val="superscript"/>
        </w:rPr>
      </w:pPr>
    </w:p>
    <w:p w14:paraId="4424C7AD" w14:textId="77777777" w:rsidR="006479C1" w:rsidRDefault="006479C1" w:rsidP="00D50497">
      <w:pPr>
        <w:tabs>
          <w:tab w:val="left" w:pos="6225"/>
        </w:tabs>
        <w:spacing w:after="0" w:line="240" w:lineRule="auto"/>
        <w:rPr>
          <w:rFonts w:ascii="Times New Roman" w:hAnsi="Times New Roman" w:cs="Times New Roman"/>
          <w:sz w:val="18"/>
          <w:szCs w:val="18"/>
          <w:vertAlign w:val="superscript"/>
        </w:rPr>
      </w:pPr>
    </w:p>
    <w:p w14:paraId="520D0F37" w14:textId="77777777" w:rsidR="0074397A" w:rsidRPr="00510676" w:rsidRDefault="0074397A" w:rsidP="00D50497">
      <w:pPr>
        <w:tabs>
          <w:tab w:val="left" w:pos="6225"/>
        </w:tabs>
        <w:spacing w:after="0" w:line="240" w:lineRule="auto"/>
        <w:rPr>
          <w:rFonts w:ascii="Times New Roman" w:hAnsi="Times New Roman" w:cs="Times New Roman"/>
          <w:sz w:val="20"/>
          <w:szCs w:val="18"/>
          <w:vertAlign w:val="superscript"/>
        </w:rPr>
      </w:pPr>
    </w:p>
    <w:p w14:paraId="5A0D82E0" w14:textId="142B7CFD" w:rsidR="006F4371" w:rsidRPr="006F4371" w:rsidRDefault="006F4371" w:rsidP="00D50497">
      <w:pPr>
        <w:tabs>
          <w:tab w:val="left" w:pos="6225"/>
        </w:tabs>
        <w:spacing w:after="0" w:line="240" w:lineRule="auto"/>
        <w:rPr>
          <w:rFonts w:ascii="Times New Roman" w:hAnsi="Times New Roman" w:cs="Times New Roman"/>
          <w:sz w:val="18"/>
          <w:szCs w:val="18"/>
        </w:rPr>
      </w:pPr>
      <w:r w:rsidRPr="00510676">
        <w:rPr>
          <w:rFonts w:ascii="Times New Roman" w:hAnsi="Times New Roman" w:cs="Times New Roman"/>
          <w:b/>
          <w:sz w:val="18"/>
          <w:szCs w:val="18"/>
          <w:vertAlign w:val="superscript"/>
        </w:rPr>
        <w:t>1,2,</w:t>
      </w:r>
      <w:r w:rsidR="000F3CDA" w:rsidRPr="00510676">
        <w:rPr>
          <w:rFonts w:ascii="Times New Roman" w:hAnsi="Times New Roman" w:cs="Times New Roman"/>
          <w:b/>
          <w:sz w:val="18"/>
          <w:szCs w:val="18"/>
          <w:vertAlign w:val="superscript"/>
        </w:rPr>
        <w:t>3</w:t>
      </w:r>
      <w:r w:rsidR="000F3CDA">
        <w:rPr>
          <w:rFonts w:ascii="Times New Roman" w:hAnsi="Times New Roman" w:cs="Times New Roman"/>
          <w:b/>
          <w:sz w:val="18"/>
          <w:szCs w:val="18"/>
        </w:rPr>
        <w:t>AUTHOR</w:t>
      </w:r>
      <w:r w:rsidR="000F3CDA" w:rsidRPr="00510676">
        <w:rPr>
          <w:rFonts w:ascii="Times New Roman" w:hAnsi="Times New Roman" w:cs="Times New Roman"/>
          <w:b/>
          <w:sz w:val="18"/>
          <w:szCs w:val="18"/>
        </w:rPr>
        <w:t xml:space="preserve"> NAMES </w:t>
      </w:r>
      <w:r w:rsidRPr="00510676">
        <w:rPr>
          <w:rFonts w:ascii="Times New Roman" w:hAnsi="Times New Roman" w:cs="Times New Roman"/>
          <w:b/>
          <w:sz w:val="18"/>
          <w:szCs w:val="18"/>
        </w:rPr>
        <w:t>(</w:t>
      </w:r>
      <w:r w:rsidR="000F3CDA">
        <w:rPr>
          <w:rFonts w:ascii="Times New Roman" w:hAnsi="Times New Roman" w:cs="Times New Roman"/>
          <w:b/>
          <w:sz w:val="18"/>
          <w:szCs w:val="18"/>
        </w:rPr>
        <w:t>BOLD CAPS</w:t>
      </w:r>
      <w:r w:rsidR="00510676">
        <w:rPr>
          <w:rFonts w:ascii="Times New Roman" w:hAnsi="Times New Roman" w:cs="Times New Roman"/>
          <w:b/>
          <w:sz w:val="18"/>
          <w:szCs w:val="18"/>
        </w:rPr>
        <w:t xml:space="preserve">, </w:t>
      </w:r>
      <w:r w:rsidR="000F3CDA" w:rsidRPr="00510676">
        <w:rPr>
          <w:rFonts w:ascii="Times New Roman" w:hAnsi="Times New Roman" w:cs="Times New Roman"/>
          <w:b/>
          <w:sz w:val="18"/>
          <w:szCs w:val="18"/>
        </w:rPr>
        <w:t xml:space="preserve">SIZE </w:t>
      </w:r>
      <w:r w:rsidRPr="00510676">
        <w:rPr>
          <w:rFonts w:ascii="Times New Roman" w:hAnsi="Times New Roman" w:cs="Times New Roman"/>
          <w:b/>
          <w:sz w:val="18"/>
          <w:szCs w:val="18"/>
        </w:rPr>
        <w:t>9</w:t>
      </w:r>
      <w:r w:rsidRPr="006F4371">
        <w:rPr>
          <w:rFonts w:ascii="Times New Roman" w:hAnsi="Times New Roman" w:cs="Times New Roman"/>
          <w:sz w:val="18"/>
          <w:szCs w:val="18"/>
        </w:rPr>
        <w:t>)</w:t>
      </w:r>
    </w:p>
    <w:p w14:paraId="5362B9AB" w14:textId="77777777" w:rsidR="006F4371" w:rsidRPr="006F4371" w:rsidRDefault="006F4371" w:rsidP="00D50497">
      <w:pPr>
        <w:tabs>
          <w:tab w:val="left" w:pos="6225"/>
        </w:tabs>
        <w:spacing w:after="0" w:line="240" w:lineRule="auto"/>
        <w:rPr>
          <w:rFonts w:ascii="Times New Roman" w:hAnsi="Times New Roman" w:cs="Times New Roman"/>
          <w:sz w:val="18"/>
          <w:szCs w:val="18"/>
        </w:rPr>
      </w:pPr>
      <w:r w:rsidRPr="006F4371">
        <w:rPr>
          <w:rFonts w:ascii="Times New Roman" w:hAnsi="Times New Roman" w:cs="Times New Roman"/>
          <w:sz w:val="18"/>
          <w:szCs w:val="18"/>
          <w:vertAlign w:val="superscript"/>
        </w:rPr>
        <w:t>1,2,3</w:t>
      </w:r>
      <w:r w:rsidRPr="006F4371">
        <w:rPr>
          <w:rFonts w:ascii="Times New Roman" w:hAnsi="Times New Roman" w:cs="Times New Roman"/>
          <w:sz w:val="18"/>
          <w:szCs w:val="18"/>
        </w:rPr>
        <w:t xml:space="preserve"> Dept. name of Organization, State, Country with </w:t>
      </w:r>
      <w:proofErr w:type="spellStart"/>
      <w:r w:rsidRPr="006F4371">
        <w:rPr>
          <w:rFonts w:ascii="Times New Roman" w:hAnsi="Times New Roman" w:cs="Times New Roman"/>
          <w:sz w:val="18"/>
          <w:szCs w:val="18"/>
        </w:rPr>
        <w:t>Pincode</w:t>
      </w:r>
      <w:proofErr w:type="spellEnd"/>
      <w:r w:rsidRPr="006F4371">
        <w:rPr>
          <w:rFonts w:ascii="Times New Roman" w:hAnsi="Times New Roman" w:cs="Times New Roman"/>
          <w:sz w:val="18"/>
          <w:szCs w:val="18"/>
        </w:rPr>
        <w:t xml:space="preserve"> (Size 9)</w:t>
      </w:r>
    </w:p>
    <w:p w14:paraId="0D79BD5A" w14:textId="6366BC7E" w:rsidR="006F4371" w:rsidRDefault="006F4371" w:rsidP="00A800EC">
      <w:pPr>
        <w:tabs>
          <w:tab w:val="left" w:pos="5748"/>
        </w:tabs>
        <w:spacing w:after="0" w:line="240" w:lineRule="auto"/>
        <w:rPr>
          <w:rFonts w:ascii="Times New Roman" w:hAnsi="Times New Roman" w:cs="Times New Roman"/>
          <w:sz w:val="18"/>
          <w:szCs w:val="18"/>
        </w:rPr>
      </w:pPr>
      <w:r w:rsidRPr="006F4371">
        <w:rPr>
          <w:rFonts w:ascii="Times New Roman" w:hAnsi="Times New Roman" w:cs="Times New Roman"/>
          <w:sz w:val="18"/>
          <w:szCs w:val="18"/>
        </w:rPr>
        <w:t>Author Mail ids: name@xyz.com (Size 9)</w:t>
      </w:r>
      <w:r w:rsidR="00A800EC">
        <w:rPr>
          <w:rFonts w:ascii="Times New Roman" w:hAnsi="Times New Roman" w:cs="Times New Roman"/>
          <w:sz w:val="18"/>
          <w:szCs w:val="18"/>
        </w:rPr>
        <w:tab/>
      </w:r>
    </w:p>
    <w:p w14:paraId="1261CC36" w14:textId="77777777" w:rsidR="006F4371" w:rsidRPr="006F4371" w:rsidRDefault="006F4371" w:rsidP="00D50497">
      <w:pPr>
        <w:tabs>
          <w:tab w:val="left" w:pos="6225"/>
        </w:tabs>
        <w:spacing w:after="0" w:line="240" w:lineRule="auto"/>
        <w:rPr>
          <w:rFonts w:ascii="Times New Roman" w:hAnsi="Times New Roman" w:cs="Times New Roman"/>
          <w:sz w:val="20"/>
          <w:szCs w:val="18"/>
        </w:rPr>
      </w:pPr>
    </w:p>
    <w:p w14:paraId="4CE3F507" w14:textId="77777777" w:rsidR="006F4371" w:rsidRPr="006F4371" w:rsidRDefault="006F4371" w:rsidP="00D50497">
      <w:pPr>
        <w:tabs>
          <w:tab w:val="left" w:pos="6225"/>
        </w:tabs>
        <w:spacing w:after="0" w:line="240" w:lineRule="auto"/>
        <w:jc w:val="both"/>
        <w:rPr>
          <w:rFonts w:ascii="Times New Roman" w:hAnsi="Times New Roman" w:cs="Times New Roman"/>
          <w:i/>
          <w:iCs/>
          <w:sz w:val="20"/>
          <w:szCs w:val="20"/>
        </w:rPr>
      </w:pPr>
      <w:r w:rsidRPr="006F4371">
        <w:rPr>
          <w:rFonts w:ascii="Times New Roman" w:hAnsi="Times New Roman" w:cs="Times New Roman"/>
          <w:b/>
          <w:bCs/>
          <w:iCs/>
          <w:color w:val="002060"/>
          <w:sz w:val="20"/>
          <w:szCs w:val="20"/>
        </w:rPr>
        <w:t>ABSTRACT</w:t>
      </w:r>
      <w:r w:rsidR="004568CD">
        <w:rPr>
          <w:rFonts w:ascii="Times New Roman" w:hAnsi="Times New Roman" w:cs="Times New Roman"/>
          <w:b/>
          <w:bCs/>
          <w:iCs/>
          <w:color w:val="002060"/>
          <w:sz w:val="20"/>
          <w:szCs w:val="20"/>
        </w:rPr>
        <w:t>:</w:t>
      </w:r>
      <w:r>
        <w:rPr>
          <w:rFonts w:ascii="Times New Roman" w:hAnsi="Times New Roman" w:cs="Times New Roman"/>
          <w:i/>
          <w:iCs/>
          <w:sz w:val="20"/>
          <w:szCs w:val="20"/>
        </w:rPr>
        <w:t xml:space="preserve"> </w:t>
      </w:r>
      <w:r w:rsidRPr="006F4371">
        <w:rPr>
          <w:rFonts w:ascii="Times New Roman" w:hAnsi="Times New Roman" w:cs="Times New Roman"/>
          <w:i/>
          <w:iCs/>
          <w:sz w:val="20"/>
          <w:szCs w:val="20"/>
        </w:rPr>
        <w:t>(Size 10, Italic) This electronic document is a “live” template. The various components of your paper [title, text, heads, etc.] are already defined on the style sheet, as illustrated by the portions given in this document. DO NOT USE SPECIAL CHARACTERS, SYMBOLS, OR MATH IN YOUR TITLE OR ABSTRACT. The abstract should be written in the present tense and should clearly highlight the work's uniqueness in relevance to the journal's fields. It should ideally provide a brief overview for the research before qualitatively explaining the research theory and some noteworthy discoveries. It should conclude with a term that describes the field's ramifications. There must be no references, figures, or tables in the abstract. Use no upwards of 250 words inside the abstract, as it will be published in the journal's online version and delivered to international databases in various configurations for indexing. The title and abstract should be written with extreme caution. A truly brilliant paper may never be downloaded or viewed if it lacks a decent title and abstract.</w:t>
      </w:r>
    </w:p>
    <w:p w14:paraId="603BFD56" w14:textId="77777777" w:rsidR="006F4371" w:rsidRPr="006F4371" w:rsidRDefault="006F4371" w:rsidP="00D50497">
      <w:pPr>
        <w:tabs>
          <w:tab w:val="left" w:pos="6225"/>
        </w:tabs>
        <w:spacing w:after="0" w:line="240" w:lineRule="auto"/>
        <w:jc w:val="both"/>
        <w:rPr>
          <w:rFonts w:ascii="Times New Roman" w:hAnsi="Times New Roman" w:cs="Times New Roman"/>
          <w:iCs/>
          <w:sz w:val="20"/>
          <w:szCs w:val="20"/>
        </w:rPr>
      </w:pPr>
    </w:p>
    <w:p w14:paraId="7872A661" w14:textId="77777777" w:rsidR="006F4371" w:rsidRDefault="006F4371" w:rsidP="00D50497">
      <w:pPr>
        <w:tabs>
          <w:tab w:val="left" w:pos="6225"/>
        </w:tabs>
        <w:spacing w:after="0" w:line="240" w:lineRule="auto"/>
        <w:jc w:val="both"/>
        <w:rPr>
          <w:rFonts w:ascii="Times New Roman" w:hAnsi="Times New Roman" w:cs="Times New Roman"/>
          <w:i/>
          <w:iCs/>
          <w:sz w:val="20"/>
          <w:szCs w:val="20"/>
        </w:rPr>
      </w:pPr>
      <w:r w:rsidRPr="006F4371">
        <w:rPr>
          <w:rFonts w:ascii="Times New Roman" w:hAnsi="Times New Roman" w:cs="Times New Roman"/>
          <w:b/>
          <w:bCs/>
          <w:iCs/>
          <w:color w:val="002060"/>
          <w:sz w:val="20"/>
          <w:szCs w:val="20"/>
        </w:rPr>
        <w:t>KEYWORDS</w:t>
      </w:r>
      <w:r w:rsidR="004568CD">
        <w:rPr>
          <w:rFonts w:ascii="Times New Roman" w:hAnsi="Times New Roman" w:cs="Times New Roman"/>
          <w:b/>
          <w:bCs/>
          <w:iCs/>
          <w:color w:val="002060"/>
          <w:sz w:val="20"/>
          <w:szCs w:val="20"/>
        </w:rPr>
        <w:t>:</w:t>
      </w:r>
      <w:r>
        <w:rPr>
          <w:rFonts w:ascii="Times New Roman" w:hAnsi="Times New Roman" w:cs="Times New Roman"/>
          <w:i/>
          <w:iCs/>
          <w:sz w:val="20"/>
          <w:szCs w:val="20"/>
        </w:rPr>
        <w:t xml:space="preserve"> </w:t>
      </w:r>
      <w:r w:rsidRPr="006F4371">
        <w:rPr>
          <w:rFonts w:ascii="Times New Roman" w:hAnsi="Times New Roman" w:cs="Times New Roman"/>
          <w:i/>
          <w:iCs/>
          <w:sz w:val="20"/>
          <w:szCs w:val="20"/>
        </w:rPr>
        <w:t>(Size 10, Italic) Component, formatting, style, styling, insert. (</w:t>
      </w:r>
      <w:proofErr w:type="spellStart"/>
      <w:r w:rsidRPr="006F4371">
        <w:rPr>
          <w:rFonts w:ascii="Times New Roman" w:hAnsi="Times New Roman" w:cs="Times New Roman"/>
          <w:i/>
          <w:iCs/>
          <w:sz w:val="20"/>
          <w:szCs w:val="20"/>
        </w:rPr>
        <w:t>atleast</w:t>
      </w:r>
      <w:proofErr w:type="spellEnd"/>
      <w:r w:rsidRPr="006F4371">
        <w:rPr>
          <w:rFonts w:ascii="Times New Roman" w:hAnsi="Times New Roman" w:cs="Times New Roman"/>
          <w:i/>
          <w:iCs/>
          <w:sz w:val="20"/>
          <w:szCs w:val="20"/>
        </w:rPr>
        <w:t xml:space="preserve"> 5 to 6 keywords should be mentioned)</w:t>
      </w:r>
    </w:p>
    <w:p w14:paraId="6165C4C8" w14:textId="77777777" w:rsidR="006F4371" w:rsidRPr="006F4371" w:rsidRDefault="006F4371" w:rsidP="00D50497">
      <w:pPr>
        <w:tabs>
          <w:tab w:val="left" w:pos="6225"/>
        </w:tabs>
        <w:spacing w:after="0" w:line="240" w:lineRule="auto"/>
        <w:jc w:val="both"/>
        <w:rPr>
          <w:rFonts w:ascii="Times New Roman" w:hAnsi="Times New Roman" w:cs="Times New Roman"/>
          <w:b/>
          <w:iCs/>
          <w:color w:val="002060"/>
          <w:sz w:val="20"/>
          <w:szCs w:val="20"/>
        </w:rPr>
      </w:pPr>
    </w:p>
    <w:p w14:paraId="183B1C14" w14:textId="77777777" w:rsidR="006F4371" w:rsidRPr="006F4371" w:rsidRDefault="006F4371" w:rsidP="00D50497">
      <w:pPr>
        <w:pStyle w:val="ListParagraph"/>
        <w:numPr>
          <w:ilvl w:val="0"/>
          <w:numId w:val="2"/>
        </w:numPr>
        <w:tabs>
          <w:tab w:val="left" w:pos="6225"/>
        </w:tabs>
        <w:spacing w:after="0" w:line="240" w:lineRule="auto"/>
        <w:ind w:left="284" w:hanging="284"/>
        <w:jc w:val="both"/>
        <w:rPr>
          <w:rFonts w:ascii="Times New Roman" w:hAnsi="Times New Roman" w:cs="Times New Roman"/>
          <w:b/>
          <w:iCs/>
          <w:color w:val="002060"/>
          <w:sz w:val="24"/>
          <w:szCs w:val="20"/>
        </w:rPr>
      </w:pPr>
      <w:r w:rsidRPr="006F4371">
        <w:rPr>
          <w:rFonts w:ascii="Times New Roman" w:hAnsi="Times New Roman" w:cs="Times New Roman"/>
          <w:b/>
          <w:iCs/>
          <w:color w:val="002060"/>
          <w:sz w:val="24"/>
          <w:szCs w:val="20"/>
        </w:rPr>
        <w:t>INTRODUCTION</w:t>
      </w:r>
    </w:p>
    <w:p w14:paraId="2EB0E290" w14:textId="77777777" w:rsidR="006479C1" w:rsidRPr="006479C1" w:rsidRDefault="006479C1" w:rsidP="004568CD">
      <w:pPr>
        <w:tabs>
          <w:tab w:val="left" w:pos="6225"/>
        </w:tabs>
        <w:spacing w:after="0" w:line="240" w:lineRule="auto"/>
        <w:jc w:val="both"/>
        <w:rPr>
          <w:rFonts w:ascii="Times New Roman" w:hAnsi="Times New Roman" w:cs="Times New Roman"/>
          <w:sz w:val="20"/>
          <w:szCs w:val="20"/>
        </w:rPr>
      </w:pPr>
      <w:r w:rsidRPr="006479C1">
        <w:rPr>
          <w:rFonts w:ascii="Times New Roman" w:hAnsi="Times New Roman" w:cs="Times New Roman"/>
          <w:sz w:val="20"/>
          <w:szCs w:val="20"/>
        </w:rPr>
        <w:t xml:space="preserve">There should be no subheadings in the introduction. Only limited figures that are genuinely introductory and do not include any novel results may be included. </w:t>
      </w:r>
      <w:r w:rsidRPr="006479C1">
        <w:rPr>
          <w:rFonts w:ascii="Times New Roman" w:hAnsi="Times New Roman" w:cs="Times New Roman"/>
          <w:i/>
          <w:iCs/>
          <w:sz w:val="20"/>
          <w:szCs w:val="20"/>
        </w:rPr>
        <w:t>(Size 10 &amp; Regular)</w:t>
      </w:r>
      <w:r w:rsidRPr="006479C1">
        <w:rPr>
          <w:rFonts w:ascii="Times New Roman" w:hAnsi="Times New Roman" w:cs="Times New Roman"/>
          <w:sz w:val="20"/>
          <w:szCs w:val="20"/>
        </w:rPr>
        <w:t xml:space="preserve"> Prospective writers are encouraged to submit works that are relevant to the journal's scope. Papers must be written entirely in English and submitted in the final format. The styles specified in this article should be used to edit all text. It is important that you submit your original work in Microsoft Word format (.doc) or in PDF format (.pdf) (.docx). Only minor corrections and the final formatting of your work will be done by us. (Size 10 &amp; Normal). This template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w:t>
      </w:r>
      <w:proofErr w:type="gramStart"/>
      <w:r w:rsidRPr="006479C1">
        <w:rPr>
          <w:rFonts w:ascii="Times New Roman" w:hAnsi="Times New Roman" w:cs="Times New Roman"/>
          <w:sz w:val="20"/>
          <w:szCs w:val="20"/>
        </w:rPr>
        <w:t>proceedings</w:t>
      </w:r>
      <w:proofErr w:type="gramEnd"/>
      <w:r w:rsidRPr="006479C1">
        <w:rPr>
          <w:rFonts w:ascii="Times New Roman" w:hAnsi="Times New Roman" w:cs="Times New Roman"/>
          <w:sz w:val="20"/>
          <w:szCs w:val="20"/>
        </w:rPr>
        <w:t>. Margins, column widths, line spacing, and type styles are built-in; examples of the type styles are provided throughout this document and are identified in italic type, within parentheses, following the example. PLEASE DO NOT RE-ADJUST THESE MARGINS. Some components, such as multi-leveled equations, graphics, and tables are not prescribed, although the various table text styles are provided. The formatter will need to create these components, incorporating the applicable criteria that follow.</w:t>
      </w:r>
    </w:p>
    <w:p w14:paraId="52F08A19" w14:textId="77777777" w:rsidR="006479C1" w:rsidRDefault="006479C1" w:rsidP="00D50497">
      <w:pPr>
        <w:tabs>
          <w:tab w:val="left" w:pos="6225"/>
        </w:tabs>
        <w:spacing w:after="0" w:line="240" w:lineRule="auto"/>
        <w:jc w:val="both"/>
        <w:rPr>
          <w:rFonts w:ascii="Times New Roman" w:hAnsi="Times New Roman" w:cs="Times New Roman"/>
          <w:sz w:val="20"/>
          <w:szCs w:val="20"/>
        </w:rPr>
      </w:pPr>
    </w:p>
    <w:p w14:paraId="70EECE7A" w14:textId="77777777" w:rsidR="006479C1" w:rsidRPr="006479C1" w:rsidRDefault="006479C1" w:rsidP="00D50497">
      <w:pPr>
        <w:pStyle w:val="ListParagraph"/>
        <w:numPr>
          <w:ilvl w:val="0"/>
          <w:numId w:val="2"/>
        </w:numPr>
        <w:tabs>
          <w:tab w:val="left" w:pos="6225"/>
        </w:tabs>
        <w:spacing w:after="0" w:line="240" w:lineRule="auto"/>
        <w:ind w:left="284" w:hanging="284"/>
        <w:jc w:val="both"/>
        <w:rPr>
          <w:rFonts w:ascii="Times New Roman" w:hAnsi="Times New Roman" w:cs="Times New Roman"/>
          <w:b/>
          <w:color w:val="002060"/>
          <w:sz w:val="24"/>
          <w:szCs w:val="20"/>
        </w:rPr>
      </w:pPr>
      <w:r w:rsidRPr="006479C1">
        <w:rPr>
          <w:rFonts w:ascii="Times New Roman" w:hAnsi="Times New Roman" w:cs="Times New Roman"/>
          <w:b/>
          <w:color w:val="002060"/>
          <w:sz w:val="24"/>
          <w:szCs w:val="20"/>
        </w:rPr>
        <w:t>FIRST-ORDER Heading (SIZE 12 &amp;BOLD)</w:t>
      </w:r>
    </w:p>
    <w:p w14:paraId="1473FFA8" w14:textId="77777777" w:rsidR="006479C1" w:rsidRPr="006479C1" w:rsidRDefault="006479C1" w:rsidP="00D50497">
      <w:pPr>
        <w:tabs>
          <w:tab w:val="left" w:pos="6225"/>
        </w:tabs>
        <w:spacing w:after="0" w:line="240" w:lineRule="auto"/>
        <w:jc w:val="both"/>
        <w:rPr>
          <w:rFonts w:ascii="Times New Roman" w:hAnsi="Times New Roman" w:cs="Times New Roman"/>
          <w:b/>
          <w:color w:val="002060"/>
          <w:sz w:val="24"/>
          <w:szCs w:val="20"/>
        </w:rPr>
      </w:pPr>
      <w:r>
        <w:rPr>
          <w:rFonts w:ascii="Times New Roman" w:hAnsi="Times New Roman" w:cs="Times New Roman"/>
          <w:b/>
          <w:i/>
          <w:color w:val="002060"/>
          <w:sz w:val="20"/>
          <w:szCs w:val="20"/>
        </w:rPr>
        <w:t xml:space="preserve">2.1. </w:t>
      </w:r>
      <w:r w:rsidR="009A47CA" w:rsidRPr="006479C1">
        <w:rPr>
          <w:rFonts w:ascii="Times New Roman" w:hAnsi="Times New Roman" w:cs="Times New Roman"/>
          <w:b/>
          <w:i/>
          <w:color w:val="002060"/>
          <w:sz w:val="20"/>
          <w:szCs w:val="20"/>
        </w:rPr>
        <w:t>SECOND</w:t>
      </w:r>
      <w:r w:rsidRPr="006479C1">
        <w:rPr>
          <w:rFonts w:ascii="Times New Roman" w:hAnsi="Times New Roman" w:cs="Times New Roman"/>
          <w:b/>
          <w:i/>
          <w:color w:val="002060"/>
          <w:sz w:val="20"/>
          <w:szCs w:val="20"/>
        </w:rPr>
        <w:t>-</w:t>
      </w:r>
      <w:r w:rsidR="009A47CA" w:rsidRPr="006479C1">
        <w:rPr>
          <w:rFonts w:ascii="Times New Roman" w:hAnsi="Times New Roman" w:cs="Times New Roman"/>
          <w:b/>
          <w:i/>
          <w:color w:val="002060"/>
          <w:sz w:val="20"/>
          <w:szCs w:val="20"/>
        </w:rPr>
        <w:t xml:space="preserve">ORDER HEADING </w:t>
      </w:r>
      <w:r w:rsidRPr="006479C1">
        <w:rPr>
          <w:rFonts w:ascii="Times New Roman" w:hAnsi="Times New Roman" w:cs="Times New Roman"/>
          <w:b/>
          <w:i/>
          <w:color w:val="002060"/>
          <w:sz w:val="20"/>
          <w:szCs w:val="20"/>
        </w:rPr>
        <w:t xml:space="preserve">(SIZE 10 &amp; BOLD &amp; Italic) </w:t>
      </w:r>
    </w:p>
    <w:p w14:paraId="412381B5" w14:textId="77777777" w:rsidR="006479C1" w:rsidRPr="006479C1" w:rsidRDefault="006479C1" w:rsidP="00D50497">
      <w:pPr>
        <w:tabs>
          <w:tab w:val="left" w:pos="6225"/>
        </w:tabs>
        <w:spacing w:after="0" w:line="240" w:lineRule="auto"/>
        <w:jc w:val="both"/>
        <w:rPr>
          <w:rFonts w:ascii="Times New Roman" w:hAnsi="Times New Roman" w:cs="Times New Roman"/>
          <w:i/>
          <w:color w:val="002060"/>
          <w:sz w:val="20"/>
          <w:szCs w:val="20"/>
        </w:rPr>
      </w:pPr>
      <w:r w:rsidRPr="006479C1">
        <w:rPr>
          <w:rFonts w:ascii="Times New Roman" w:hAnsi="Times New Roman" w:cs="Times New Roman"/>
          <w:i/>
          <w:color w:val="002060"/>
          <w:sz w:val="20"/>
          <w:szCs w:val="20"/>
        </w:rPr>
        <w:t xml:space="preserve">2.2.1. </w:t>
      </w:r>
      <w:r w:rsidR="009A47CA" w:rsidRPr="006479C1">
        <w:rPr>
          <w:rFonts w:ascii="Times New Roman" w:hAnsi="Times New Roman" w:cs="Times New Roman"/>
          <w:i/>
          <w:color w:val="002060"/>
          <w:sz w:val="20"/>
          <w:szCs w:val="20"/>
        </w:rPr>
        <w:t>THIRD</w:t>
      </w:r>
      <w:r w:rsidRPr="006479C1">
        <w:rPr>
          <w:rFonts w:ascii="Times New Roman" w:hAnsi="Times New Roman" w:cs="Times New Roman"/>
          <w:i/>
          <w:color w:val="002060"/>
          <w:sz w:val="20"/>
          <w:szCs w:val="20"/>
        </w:rPr>
        <w:t>-</w:t>
      </w:r>
      <w:r w:rsidR="009A47CA" w:rsidRPr="006479C1">
        <w:rPr>
          <w:rFonts w:ascii="Times New Roman" w:hAnsi="Times New Roman" w:cs="Times New Roman"/>
          <w:i/>
          <w:color w:val="002060"/>
          <w:sz w:val="20"/>
          <w:szCs w:val="20"/>
        </w:rPr>
        <w:t xml:space="preserve">ORDER HEADING </w:t>
      </w:r>
      <w:r w:rsidRPr="006479C1">
        <w:rPr>
          <w:rFonts w:ascii="Times New Roman" w:hAnsi="Times New Roman" w:cs="Times New Roman"/>
          <w:i/>
          <w:color w:val="002060"/>
          <w:sz w:val="20"/>
          <w:szCs w:val="20"/>
        </w:rPr>
        <w:t>(</w:t>
      </w:r>
      <w:r w:rsidR="008B6368" w:rsidRPr="006479C1">
        <w:rPr>
          <w:rFonts w:ascii="Times New Roman" w:hAnsi="Times New Roman" w:cs="Times New Roman"/>
          <w:i/>
          <w:color w:val="002060"/>
          <w:sz w:val="20"/>
          <w:szCs w:val="20"/>
        </w:rPr>
        <w:t xml:space="preserve">SIZE </w:t>
      </w:r>
      <w:r w:rsidRPr="006479C1">
        <w:rPr>
          <w:rFonts w:ascii="Times New Roman" w:hAnsi="Times New Roman" w:cs="Times New Roman"/>
          <w:i/>
          <w:color w:val="002060"/>
          <w:sz w:val="20"/>
          <w:szCs w:val="20"/>
        </w:rPr>
        <w:t xml:space="preserve">10 &amp; </w:t>
      </w:r>
      <w:r w:rsidR="008B6368" w:rsidRPr="006479C1">
        <w:rPr>
          <w:rFonts w:ascii="Times New Roman" w:hAnsi="Times New Roman" w:cs="Times New Roman"/>
          <w:i/>
          <w:color w:val="002060"/>
          <w:sz w:val="20"/>
          <w:szCs w:val="20"/>
        </w:rPr>
        <w:t>ITALIC</w:t>
      </w:r>
      <w:r w:rsidRPr="006479C1">
        <w:rPr>
          <w:rFonts w:ascii="Times New Roman" w:hAnsi="Times New Roman" w:cs="Times New Roman"/>
          <w:i/>
          <w:color w:val="002060"/>
          <w:sz w:val="20"/>
          <w:szCs w:val="20"/>
        </w:rPr>
        <w:t>)</w:t>
      </w:r>
    </w:p>
    <w:p w14:paraId="0A33E701" w14:textId="77777777" w:rsidR="006479C1" w:rsidRPr="006479C1" w:rsidRDefault="009A47CA" w:rsidP="00D50497">
      <w:pPr>
        <w:tabs>
          <w:tab w:val="left" w:pos="6225"/>
        </w:tabs>
        <w:spacing w:after="0" w:line="240" w:lineRule="auto"/>
        <w:jc w:val="both"/>
        <w:rPr>
          <w:rFonts w:ascii="Times New Roman" w:hAnsi="Times New Roman" w:cs="Times New Roman"/>
          <w:sz w:val="20"/>
          <w:szCs w:val="20"/>
        </w:rPr>
      </w:pPr>
      <w:r w:rsidRPr="006479C1">
        <w:rPr>
          <w:rFonts w:ascii="Times New Roman" w:hAnsi="Times New Roman" w:cs="Times New Roman"/>
          <w:color w:val="002060"/>
          <w:sz w:val="20"/>
          <w:szCs w:val="20"/>
        </w:rPr>
        <w:t>FOURTH</w:t>
      </w:r>
      <w:r w:rsidR="006479C1" w:rsidRPr="006479C1">
        <w:rPr>
          <w:rFonts w:ascii="Times New Roman" w:hAnsi="Times New Roman" w:cs="Times New Roman"/>
          <w:color w:val="002060"/>
          <w:sz w:val="20"/>
          <w:szCs w:val="20"/>
        </w:rPr>
        <w:t>-</w:t>
      </w:r>
      <w:r w:rsidRPr="006479C1">
        <w:rPr>
          <w:rFonts w:ascii="Times New Roman" w:hAnsi="Times New Roman" w:cs="Times New Roman"/>
          <w:color w:val="002060"/>
          <w:sz w:val="20"/>
          <w:szCs w:val="20"/>
        </w:rPr>
        <w:t xml:space="preserve">ORDER HEADING </w:t>
      </w:r>
      <w:r w:rsidR="006479C1" w:rsidRPr="006479C1">
        <w:rPr>
          <w:rFonts w:ascii="Times New Roman" w:hAnsi="Times New Roman" w:cs="Times New Roman"/>
          <w:color w:val="002060"/>
          <w:sz w:val="20"/>
          <w:szCs w:val="20"/>
        </w:rPr>
        <w:t>(</w:t>
      </w:r>
      <w:r w:rsidR="008B6368" w:rsidRPr="006479C1">
        <w:rPr>
          <w:rFonts w:ascii="Times New Roman" w:hAnsi="Times New Roman" w:cs="Times New Roman"/>
          <w:color w:val="002060"/>
          <w:sz w:val="20"/>
          <w:szCs w:val="20"/>
        </w:rPr>
        <w:t xml:space="preserve">SIZE </w:t>
      </w:r>
      <w:r w:rsidR="006479C1" w:rsidRPr="006479C1">
        <w:rPr>
          <w:rFonts w:ascii="Times New Roman" w:hAnsi="Times New Roman" w:cs="Times New Roman"/>
          <w:color w:val="002060"/>
          <w:sz w:val="20"/>
          <w:szCs w:val="20"/>
        </w:rPr>
        <w:t xml:space="preserve">10) </w:t>
      </w:r>
    </w:p>
    <w:p w14:paraId="0431DA92" w14:textId="77777777" w:rsidR="006479C1" w:rsidRDefault="006479C1" w:rsidP="004568CD">
      <w:pPr>
        <w:tabs>
          <w:tab w:val="left" w:pos="6225"/>
        </w:tabs>
        <w:spacing w:after="0" w:line="240" w:lineRule="auto"/>
        <w:jc w:val="both"/>
        <w:rPr>
          <w:rFonts w:ascii="Goudy Old Style" w:hAnsi="Goudy Old Style" w:cs="Times New Roman"/>
          <w:sz w:val="20"/>
          <w:szCs w:val="20"/>
        </w:rPr>
      </w:pPr>
      <w:r w:rsidRPr="006479C1">
        <w:rPr>
          <w:rFonts w:ascii="Times New Roman" w:hAnsi="Times New Roman" w:cs="Times New Roman"/>
          <w:sz w:val="20"/>
          <w:szCs w:val="20"/>
        </w:rPr>
        <w:t xml:space="preserve">Before you begin to format your paper, first write and save the content as a separate text file. Complete all content and organizational editing before formatting. Please note sections A-D below for more information on proofreading, spelling and grammar. Keep your text and graphic files separate until after the text has been formatted and </w:t>
      </w:r>
      <w:r w:rsidRPr="00CD50FA">
        <w:rPr>
          <w:rFonts w:ascii="Times New Roman" w:hAnsi="Times New Roman" w:cs="Times New Roman"/>
          <w:sz w:val="20"/>
          <w:szCs w:val="20"/>
        </w:rPr>
        <w:t xml:space="preserve">styled. Do not use hard tabs, and limit use of hard returns to only one return at the end of a paragraph. Do not add any kind of pagination anywhere in the paper. Do not number text heads-the template will do that for you. Define abbreviations and acronyms the first time they are used in the text, even after they have been defined in the abstract. Abbreviations such as IEEE, SI, MKS, CGS, </w:t>
      </w:r>
      <w:proofErr w:type="spellStart"/>
      <w:r w:rsidRPr="00CD50FA">
        <w:rPr>
          <w:rFonts w:ascii="Times New Roman" w:hAnsi="Times New Roman" w:cs="Times New Roman"/>
          <w:sz w:val="20"/>
          <w:szCs w:val="20"/>
        </w:rPr>
        <w:t>sc</w:t>
      </w:r>
      <w:proofErr w:type="spellEnd"/>
      <w:r w:rsidRPr="00CD50FA">
        <w:rPr>
          <w:rFonts w:ascii="Times New Roman" w:hAnsi="Times New Roman" w:cs="Times New Roman"/>
          <w:sz w:val="20"/>
          <w:szCs w:val="20"/>
        </w:rPr>
        <w:t>, dc, and rms do not have to be defined. Do not use abbreviations in the title or heads unless they are unavoidable.</w:t>
      </w:r>
    </w:p>
    <w:p w14:paraId="079AD847" w14:textId="77777777" w:rsidR="00E36E97" w:rsidRDefault="00E36E97" w:rsidP="00D50497">
      <w:pPr>
        <w:tabs>
          <w:tab w:val="left" w:pos="6225"/>
        </w:tabs>
        <w:spacing w:after="0" w:line="240" w:lineRule="auto"/>
        <w:jc w:val="both"/>
        <w:rPr>
          <w:rFonts w:ascii="Goudy Old Style" w:hAnsi="Goudy Old Style" w:cs="Times New Roman"/>
          <w:sz w:val="20"/>
          <w:szCs w:val="20"/>
        </w:rPr>
      </w:pPr>
    </w:p>
    <w:p w14:paraId="5A67C8F9" w14:textId="77777777" w:rsidR="008C3045" w:rsidRDefault="008C3045" w:rsidP="00D50497">
      <w:pPr>
        <w:tabs>
          <w:tab w:val="left" w:pos="6225"/>
        </w:tabs>
        <w:spacing w:after="0" w:line="240" w:lineRule="auto"/>
        <w:jc w:val="both"/>
        <w:rPr>
          <w:rFonts w:ascii="Goudy Old Style" w:hAnsi="Goudy Old Style" w:cs="Times New Roman"/>
          <w:sz w:val="20"/>
          <w:szCs w:val="20"/>
        </w:rPr>
      </w:pPr>
    </w:p>
    <w:p w14:paraId="5A95E69A" w14:textId="77777777" w:rsidR="008C3045" w:rsidRDefault="008C3045" w:rsidP="00D50497">
      <w:pPr>
        <w:tabs>
          <w:tab w:val="left" w:pos="6225"/>
        </w:tabs>
        <w:spacing w:after="0" w:line="240" w:lineRule="auto"/>
        <w:jc w:val="both"/>
        <w:rPr>
          <w:rFonts w:ascii="Goudy Old Style" w:hAnsi="Goudy Old Style" w:cs="Times New Roman"/>
          <w:sz w:val="20"/>
          <w:szCs w:val="20"/>
        </w:rPr>
      </w:pPr>
    </w:p>
    <w:p w14:paraId="43BC7C3C" w14:textId="77777777" w:rsidR="006479C1" w:rsidRPr="006479C1" w:rsidRDefault="006479C1" w:rsidP="00D50497">
      <w:pPr>
        <w:tabs>
          <w:tab w:val="left" w:pos="6225"/>
        </w:tabs>
        <w:spacing w:after="0" w:line="240" w:lineRule="auto"/>
        <w:jc w:val="both"/>
        <w:rPr>
          <w:rFonts w:ascii="Times New Roman" w:hAnsi="Times New Roman" w:cs="Times New Roman"/>
          <w:b/>
          <w:color w:val="002060"/>
          <w:sz w:val="24"/>
          <w:szCs w:val="20"/>
        </w:rPr>
      </w:pPr>
      <w:r w:rsidRPr="006479C1">
        <w:rPr>
          <w:rFonts w:ascii="Times New Roman" w:hAnsi="Times New Roman" w:cs="Times New Roman"/>
          <w:b/>
          <w:color w:val="002060"/>
          <w:sz w:val="24"/>
          <w:szCs w:val="20"/>
        </w:rPr>
        <w:lastRenderedPageBreak/>
        <w:t>3. MATERIALS AND METHODS (SIZE 12 &amp;BOLD)</w:t>
      </w:r>
    </w:p>
    <w:p w14:paraId="30F6DEEB" w14:textId="77777777" w:rsidR="006479C1" w:rsidRDefault="006479C1" w:rsidP="004568CD">
      <w:pPr>
        <w:tabs>
          <w:tab w:val="left" w:pos="6225"/>
        </w:tabs>
        <w:spacing w:after="0" w:line="240" w:lineRule="auto"/>
        <w:jc w:val="both"/>
        <w:rPr>
          <w:rFonts w:ascii="Times New Roman" w:hAnsi="Times New Roman" w:cs="Times New Roman"/>
          <w:sz w:val="20"/>
          <w:szCs w:val="20"/>
        </w:rPr>
      </w:pPr>
      <w:r w:rsidRPr="006479C1">
        <w:rPr>
          <w:rFonts w:ascii="Times New Roman" w:hAnsi="Times New Roman" w:cs="Times New Roman"/>
          <w:sz w:val="20"/>
          <w:szCs w:val="20"/>
        </w:rPr>
        <w:t>The materials and techniques section should include enough information to allow all operations to be replicated. If numerous procedures are presented, it may be separated into heading subsections. (Size 10 &amp; Regular). 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 Finally, complete content and organizational editing before formatting. Please take note of the following items when proofreading spelling and grammar.</w:t>
      </w:r>
    </w:p>
    <w:p w14:paraId="09D29E0A" w14:textId="77777777" w:rsidR="006479C1" w:rsidRDefault="006479C1" w:rsidP="007B0503">
      <w:pPr>
        <w:tabs>
          <w:tab w:val="left" w:pos="6225"/>
        </w:tabs>
        <w:spacing w:after="0" w:line="240" w:lineRule="auto"/>
        <w:ind w:firstLine="284"/>
        <w:jc w:val="both"/>
        <w:rPr>
          <w:rFonts w:ascii="Times New Roman" w:hAnsi="Times New Roman" w:cs="Times New Roman"/>
          <w:sz w:val="20"/>
          <w:szCs w:val="20"/>
        </w:rPr>
      </w:pPr>
    </w:p>
    <w:p w14:paraId="70058FBD" w14:textId="77777777" w:rsidR="007B0503" w:rsidRPr="007B0503" w:rsidRDefault="007B0503" w:rsidP="007B0503">
      <w:pPr>
        <w:tabs>
          <w:tab w:val="left" w:pos="6225"/>
        </w:tabs>
        <w:spacing w:after="0" w:line="240" w:lineRule="auto"/>
        <w:ind w:firstLine="284"/>
        <w:jc w:val="both"/>
        <w:rPr>
          <w:rFonts w:ascii="Times New Roman" w:hAnsi="Times New Roman" w:cs="Times New Roman"/>
          <w:sz w:val="20"/>
          <w:szCs w:val="20"/>
        </w:rPr>
      </w:pPr>
    </w:p>
    <w:p w14:paraId="20684903" w14:textId="77777777" w:rsidR="00221103" w:rsidRDefault="008C3045" w:rsidP="00D50497">
      <w:pPr>
        <w:tabs>
          <w:tab w:val="left" w:pos="6225"/>
        </w:tabs>
        <w:spacing w:after="0" w:line="240" w:lineRule="auto"/>
        <w:jc w:val="center"/>
        <w:rPr>
          <w:rFonts w:ascii="Goudy Old Style" w:hAnsi="Goudy Old Style" w:cs="Times New Roman"/>
          <w:b/>
          <w:bCs/>
          <w:sz w:val="18"/>
          <w:szCs w:val="18"/>
        </w:rPr>
      </w:pPr>
      <w:r w:rsidRPr="00D079B4">
        <w:rPr>
          <w:rFonts w:ascii="Goudy Old Style" w:hAnsi="Goudy Old Style"/>
          <w:noProof/>
          <w:lang w:val="en-IN" w:eastAsia="en-IN"/>
        </w:rPr>
        <w:drawing>
          <wp:anchor distT="0" distB="0" distL="114300" distR="114300" simplePos="0" relativeHeight="251663360" behindDoc="0" locked="0" layoutInCell="1" allowOverlap="1" wp14:anchorId="53D3485B" wp14:editId="6B8BAFD6">
            <wp:simplePos x="0" y="0"/>
            <wp:positionH relativeFrom="column">
              <wp:posOffset>1708150</wp:posOffset>
            </wp:positionH>
            <wp:positionV relativeFrom="paragraph">
              <wp:posOffset>47057</wp:posOffset>
            </wp:positionV>
            <wp:extent cx="2965450" cy="1818005"/>
            <wp:effectExtent l="0" t="0" r="6350" b="0"/>
            <wp:wrapNone/>
            <wp:docPr id="168505203" name="Picture 2" descr="tables and figures in research pap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es and figures in research paper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5450" cy="1818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C5BB99"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4BBACFAC"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58BDD352"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0560E8D4"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71D0C00A"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70643438"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4F343A75"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21B38CEC"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0031FB3A"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187F8A1C"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6FE203D3"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4CB9B1F0"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0AEC3303" w14:textId="77777777" w:rsidR="00221103" w:rsidRPr="007B0503" w:rsidRDefault="00221103" w:rsidP="00D50497">
      <w:pPr>
        <w:tabs>
          <w:tab w:val="left" w:pos="6225"/>
        </w:tabs>
        <w:spacing w:after="0" w:line="240" w:lineRule="auto"/>
        <w:jc w:val="center"/>
        <w:rPr>
          <w:rFonts w:ascii="Times New Roman" w:hAnsi="Times New Roman" w:cs="Times New Roman"/>
          <w:b/>
          <w:bCs/>
          <w:sz w:val="18"/>
          <w:szCs w:val="18"/>
        </w:rPr>
      </w:pPr>
    </w:p>
    <w:p w14:paraId="226DA001" w14:textId="77777777" w:rsidR="00221103" w:rsidRDefault="00221103" w:rsidP="00D50497">
      <w:pPr>
        <w:tabs>
          <w:tab w:val="left" w:pos="6225"/>
        </w:tabs>
        <w:spacing w:after="0" w:line="240" w:lineRule="auto"/>
        <w:jc w:val="center"/>
        <w:rPr>
          <w:rFonts w:ascii="Times New Roman" w:hAnsi="Times New Roman" w:cs="Times New Roman"/>
          <w:b/>
          <w:bCs/>
          <w:sz w:val="18"/>
          <w:szCs w:val="18"/>
        </w:rPr>
      </w:pPr>
      <w:r w:rsidRPr="007B0503">
        <w:rPr>
          <w:rFonts w:ascii="Times New Roman" w:hAnsi="Times New Roman" w:cs="Times New Roman"/>
          <w:b/>
          <w:bCs/>
          <w:color w:val="002060"/>
          <w:sz w:val="18"/>
          <w:szCs w:val="18"/>
        </w:rPr>
        <w:t>FIGURE 1</w:t>
      </w:r>
      <w:r w:rsidRPr="007B0503">
        <w:rPr>
          <w:rFonts w:ascii="Times New Roman" w:hAnsi="Times New Roman" w:cs="Times New Roman"/>
          <w:b/>
          <w:bCs/>
          <w:sz w:val="18"/>
          <w:szCs w:val="18"/>
        </w:rPr>
        <w:t xml:space="preserve"> Population growth and </w:t>
      </w:r>
      <w:proofErr w:type="spellStart"/>
      <w:r w:rsidRPr="007B0503">
        <w:rPr>
          <w:rFonts w:ascii="Times New Roman" w:hAnsi="Times New Roman" w:cs="Times New Roman"/>
          <w:b/>
          <w:bCs/>
          <w:sz w:val="18"/>
          <w:szCs w:val="18"/>
        </w:rPr>
        <w:t>shortline</w:t>
      </w:r>
      <w:proofErr w:type="spellEnd"/>
      <w:r w:rsidRPr="007B0503">
        <w:rPr>
          <w:rFonts w:ascii="Times New Roman" w:hAnsi="Times New Roman" w:cs="Times New Roman"/>
          <w:b/>
          <w:bCs/>
          <w:sz w:val="18"/>
          <w:szCs w:val="18"/>
        </w:rPr>
        <w:t xml:space="preserve"> in Alabama (Size 9, Bold)</w:t>
      </w:r>
    </w:p>
    <w:p w14:paraId="62A01CC1" w14:textId="77777777" w:rsidR="007B0503" w:rsidRPr="007B0503" w:rsidRDefault="007B0503" w:rsidP="007B0503">
      <w:pPr>
        <w:tabs>
          <w:tab w:val="left" w:pos="6225"/>
        </w:tabs>
        <w:spacing w:after="0" w:line="240" w:lineRule="auto"/>
        <w:rPr>
          <w:rFonts w:ascii="Times New Roman" w:hAnsi="Times New Roman" w:cs="Times New Roman"/>
          <w:bCs/>
          <w:sz w:val="18"/>
          <w:szCs w:val="18"/>
        </w:rPr>
      </w:pPr>
      <w:r w:rsidRPr="007B0503">
        <w:rPr>
          <w:rFonts w:ascii="Times New Roman" w:hAnsi="Times New Roman" w:cs="Times New Roman"/>
          <w:bCs/>
          <w:sz w:val="18"/>
          <w:szCs w:val="18"/>
        </w:rPr>
        <w:t>(Source: Self)</w:t>
      </w:r>
    </w:p>
    <w:p w14:paraId="337C0283" w14:textId="77777777" w:rsidR="007B0503" w:rsidRPr="007B0503" w:rsidRDefault="007B0503" w:rsidP="00D50497">
      <w:pPr>
        <w:tabs>
          <w:tab w:val="left" w:pos="6225"/>
        </w:tabs>
        <w:spacing w:after="0" w:line="240" w:lineRule="auto"/>
        <w:jc w:val="center"/>
        <w:rPr>
          <w:rFonts w:ascii="Times New Roman" w:hAnsi="Times New Roman" w:cs="Times New Roman"/>
          <w:b/>
          <w:bCs/>
          <w:sz w:val="18"/>
          <w:szCs w:val="18"/>
        </w:rPr>
      </w:pPr>
    </w:p>
    <w:p w14:paraId="377932BB" w14:textId="77777777" w:rsidR="00221103" w:rsidRPr="007B0503" w:rsidRDefault="00221103" w:rsidP="00D50497">
      <w:pPr>
        <w:tabs>
          <w:tab w:val="left" w:pos="6225"/>
        </w:tabs>
        <w:spacing w:after="0" w:line="240" w:lineRule="auto"/>
        <w:jc w:val="center"/>
        <w:rPr>
          <w:rFonts w:ascii="Times New Roman" w:hAnsi="Times New Roman" w:cs="Times New Roman"/>
          <w:b/>
          <w:bCs/>
          <w:sz w:val="18"/>
          <w:szCs w:val="18"/>
        </w:rPr>
      </w:pPr>
    </w:p>
    <w:p w14:paraId="3F9C134A" w14:textId="77777777" w:rsidR="00221103" w:rsidRPr="007B0503" w:rsidRDefault="00221103" w:rsidP="00D50497">
      <w:pPr>
        <w:tabs>
          <w:tab w:val="left" w:pos="6225"/>
        </w:tabs>
        <w:spacing w:after="0" w:line="240" w:lineRule="auto"/>
        <w:jc w:val="center"/>
        <w:rPr>
          <w:rFonts w:ascii="Times New Roman" w:hAnsi="Times New Roman" w:cs="Times New Roman"/>
          <w:b/>
          <w:bCs/>
          <w:sz w:val="18"/>
          <w:szCs w:val="18"/>
        </w:rPr>
      </w:pPr>
      <w:r w:rsidRPr="007B0503">
        <w:rPr>
          <w:rFonts w:ascii="Times New Roman" w:hAnsi="Times New Roman" w:cs="Times New Roman"/>
          <w:noProof/>
          <w:lang w:val="en-IN" w:eastAsia="en-IN"/>
        </w:rPr>
        <w:drawing>
          <wp:inline distT="0" distB="0" distL="0" distR="0" wp14:anchorId="68E58A58" wp14:editId="48F9377F">
            <wp:extent cx="3061252" cy="1431234"/>
            <wp:effectExtent l="0" t="0" r="0" b="0"/>
            <wp:docPr id="2008525941" name="Picture 3" descr="Sample Sizes as per a Sample Size Ta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mple Sizes as per a Sample Size Tabl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0053" cy="1435349"/>
                    </a:xfrm>
                    <a:prstGeom prst="rect">
                      <a:avLst/>
                    </a:prstGeom>
                    <a:noFill/>
                    <a:ln>
                      <a:noFill/>
                    </a:ln>
                  </pic:spPr>
                </pic:pic>
              </a:graphicData>
            </a:graphic>
          </wp:inline>
        </w:drawing>
      </w:r>
    </w:p>
    <w:p w14:paraId="619CD22D" w14:textId="77777777" w:rsidR="00221103" w:rsidRPr="007B0503" w:rsidRDefault="00221103" w:rsidP="00D50497">
      <w:pPr>
        <w:tabs>
          <w:tab w:val="left" w:pos="6225"/>
        </w:tabs>
        <w:spacing w:after="0" w:line="240" w:lineRule="auto"/>
        <w:jc w:val="center"/>
        <w:rPr>
          <w:rFonts w:ascii="Times New Roman" w:hAnsi="Times New Roman" w:cs="Times New Roman"/>
          <w:b/>
          <w:bCs/>
          <w:sz w:val="18"/>
          <w:szCs w:val="18"/>
        </w:rPr>
      </w:pPr>
    </w:p>
    <w:p w14:paraId="5837EF73" w14:textId="77777777" w:rsidR="00221103" w:rsidRPr="007B0503" w:rsidRDefault="00221103" w:rsidP="00D50497">
      <w:pPr>
        <w:tabs>
          <w:tab w:val="left" w:pos="6225"/>
        </w:tabs>
        <w:spacing w:after="0" w:line="240" w:lineRule="auto"/>
        <w:jc w:val="center"/>
        <w:rPr>
          <w:rFonts w:ascii="Times New Roman" w:hAnsi="Times New Roman" w:cs="Times New Roman"/>
          <w:bCs/>
          <w:sz w:val="18"/>
          <w:szCs w:val="18"/>
        </w:rPr>
      </w:pPr>
      <w:r w:rsidRPr="007B0503">
        <w:rPr>
          <w:rFonts w:ascii="Times New Roman" w:hAnsi="Times New Roman" w:cs="Times New Roman"/>
          <w:b/>
          <w:bCs/>
          <w:color w:val="002060"/>
          <w:sz w:val="18"/>
          <w:szCs w:val="18"/>
        </w:rPr>
        <w:t>TABLE 1</w:t>
      </w:r>
      <w:r w:rsidRPr="007B0503">
        <w:rPr>
          <w:rFonts w:ascii="Times New Roman" w:hAnsi="Times New Roman" w:cs="Times New Roman"/>
          <w:b/>
          <w:bCs/>
          <w:sz w:val="18"/>
          <w:szCs w:val="18"/>
        </w:rPr>
        <w:t xml:space="preserve"> Population and samples (Size 9, Bold</w:t>
      </w:r>
      <w:r w:rsidRPr="007B0503">
        <w:rPr>
          <w:rFonts w:ascii="Times New Roman" w:hAnsi="Times New Roman" w:cs="Times New Roman"/>
          <w:bCs/>
          <w:sz w:val="18"/>
          <w:szCs w:val="18"/>
        </w:rPr>
        <w:t>)</w:t>
      </w:r>
    </w:p>
    <w:p w14:paraId="74E9E637" w14:textId="77777777" w:rsidR="007B0503" w:rsidRPr="007B0503" w:rsidRDefault="007B0503" w:rsidP="007B0503">
      <w:pPr>
        <w:tabs>
          <w:tab w:val="left" w:pos="6225"/>
        </w:tabs>
        <w:spacing w:after="0" w:line="240" w:lineRule="auto"/>
        <w:rPr>
          <w:rFonts w:ascii="Times New Roman" w:hAnsi="Times New Roman" w:cs="Times New Roman"/>
          <w:bCs/>
          <w:sz w:val="18"/>
          <w:szCs w:val="18"/>
        </w:rPr>
      </w:pPr>
      <w:r w:rsidRPr="007B0503">
        <w:rPr>
          <w:rFonts w:ascii="Times New Roman" w:hAnsi="Times New Roman" w:cs="Times New Roman"/>
          <w:bCs/>
          <w:sz w:val="18"/>
          <w:szCs w:val="18"/>
        </w:rPr>
        <w:t>(Source: Self)</w:t>
      </w:r>
    </w:p>
    <w:p w14:paraId="4C31CB35" w14:textId="77777777" w:rsidR="00221103" w:rsidRPr="007B0503" w:rsidRDefault="00221103" w:rsidP="00D50497">
      <w:pPr>
        <w:tabs>
          <w:tab w:val="left" w:pos="6225"/>
        </w:tabs>
        <w:spacing w:after="0" w:line="240" w:lineRule="auto"/>
        <w:jc w:val="center"/>
        <w:rPr>
          <w:rFonts w:ascii="Times New Roman" w:hAnsi="Times New Roman" w:cs="Times New Roman"/>
          <w:b/>
          <w:bCs/>
          <w:sz w:val="18"/>
          <w:szCs w:val="18"/>
        </w:rPr>
      </w:pPr>
      <w:r w:rsidRPr="007B0503">
        <w:rPr>
          <w:rFonts w:ascii="Times New Roman" w:hAnsi="Times New Roman" w:cs="Times New Roman"/>
          <w:b/>
          <w:bCs/>
          <w:sz w:val="18"/>
          <w:szCs w:val="18"/>
        </w:rPr>
        <w:t xml:space="preserve">[For tables heading and contents are in 10 </w:t>
      </w:r>
      <w:proofErr w:type="gramStart"/>
      <w:r w:rsidRPr="007B0503">
        <w:rPr>
          <w:rFonts w:ascii="Times New Roman" w:hAnsi="Times New Roman" w:cs="Times New Roman"/>
          <w:b/>
          <w:bCs/>
          <w:sz w:val="18"/>
          <w:szCs w:val="18"/>
        </w:rPr>
        <w:t>size</w:t>
      </w:r>
      <w:proofErr w:type="gramEnd"/>
      <w:r w:rsidRPr="007B0503">
        <w:rPr>
          <w:rFonts w:ascii="Times New Roman" w:hAnsi="Times New Roman" w:cs="Times New Roman"/>
          <w:b/>
          <w:bCs/>
          <w:sz w:val="18"/>
          <w:szCs w:val="18"/>
        </w:rPr>
        <w:t>. Heading should be in bold and the table should not in image format]</w:t>
      </w:r>
    </w:p>
    <w:p w14:paraId="2D4D9A94" w14:textId="77777777" w:rsidR="00221103" w:rsidRDefault="00221103" w:rsidP="00D50497">
      <w:pPr>
        <w:spacing w:after="0" w:line="240" w:lineRule="auto"/>
        <w:rPr>
          <w:rFonts w:ascii="Goudy Old Style" w:hAnsi="Goudy Old Style" w:cs="Times New Roman"/>
          <w:b/>
          <w:bCs/>
          <w:sz w:val="18"/>
          <w:szCs w:val="18"/>
        </w:rPr>
      </w:pPr>
    </w:p>
    <w:p w14:paraId="152FEFF1" w14:textId="77777777" w:rsidR="00221103" w:rsidRPr="00221103" w:rsidRDefault="00221103" w:rsidP="00D50497">
      <w:pPr>
        <w:spacing w:after="0" w:line="240" w:lineRule="auto"/>
        <w:rPr>
          <w:rFonts w:ascii="Times New Roman" w:hAnsi="Times New Roman" w:cs="Times New Roman"/>
          <w:b/>
          <w:i/>
          <w:color w:val="002060"/>
          <w:sz w:val="20"/>
          <w:szCs w:val="20"/>
        </w:rPr>
      </w:pPr>
      <w:r w:rsidRPr="00221103">
        <w:rPr>
          <w:rFonts w:ascii="Times New Roman" w:hAnsi="Times New Roman" w:cs="Times New Roman"/>
          <w:b/>
          <w:bCs/>
          <w:i/>
          <w:color w:val="002060"/>
          <w:sz w:val="20"/>
          <w:szCs w:val="20"/>
        </w:rPr>
        <w:t>3.1.</w:t>
      </w:r>
      <w:r w:rsidRPr="00221103">
        <w:rPr>
          <w:rFonts w:ascii="Goudy Old Style" w:hAnsi="Goudy Old Style" w:cs="Times New Roman"/>
          <w:b/>
          <w:bCs/>
          <w:i/>
          <w:color w:val="002060"/>
          <w:sz w:val="20"/>
          <w:szCs w:val="20"/>
        </w:rPr>
        <w:t xml:space="preserve"> </w:t>
      </w:r>
      <w:r w:rsidRPr="00221103">
        <w:rPr>
          <w:rFonts w:ascii="Times New Roman" w:hAnsi="Times New Roman" w:cs="Times New Roman"/>
          <w:b/>
          <w:i/>
          <w:color w:val="002060"/>
          <w:sz w:val="20"/>
          <w:szCs w:val="20"/>
        </w:rPr>
        <w:t xml:space="preserve">ABBREVIATIONS AND ACRONYMS </w:t>
      </w:r>
    </w:p>
    <w:p w14:paraId="6B14B1A9" w14:textId="77777777" w:rsidR="00221103" w:rsidRPr="00CD50FA" w:rsidRDefault="00221103" w:rsidP="004568CD">
      <w:pPr>
        <w:spacing w:after="0" w:line="240" w:lineRule="auto"/>
        <w:jc w:val="both"/>
        <w:rPr>
          <w:rFonts w:ascii="Times New Roman" w:hAnsi="Times New Roman" w:cs="Times New Roman"/>
          <w:sz w:val="20"/>
        </w:rPr>
      </w:pPr>
      <w:r w:rsidRPr="00CD50FA">
        <w:rPr>
          <w:rFonts w:ascii="Times New Roman" w:hAnsi="Times New Roman" w:cs="Times New Roman"/>
          <w:sz w:val="20"/>
        </w:rPr>
        <w:t>Define abbreviations and acronyms the first time they are used in the text, even after they have been defined in the abstract. Abbreviations such as IEEE and SI do not have to be defined. Do not use abbreviations in the title or heads unless they are unavoidable.</w:t>
      </w:r>
    </w:p>
    <w:p w14:paraId="13F09AAE" w14:textId="77777777" w:rsidR="00221103" w:rsidRDefault="00221103" w:rsidP="00D50497">
      <w:pPr>
        <w:spacing w:after="0" w:line="240" w:lineRule="auto"/>
        <w:ind w:firstLine="284"/>
        <w:jc w:val="both"/>
        <w:rPr>
          <w:rFonts w:ascii="Times New Roman" w:hAnsi="Times New Roman" w:cs="Times New Roman"/>
          <w:b/>
          <w:color w:val="002060"/>
        </w:rPr>
      </w:pPr>
    </w:p>
    <w:p w14:paraId="106AC979" w14:textId="77777777" w:rsidR="00221103" w:rsidRPr="00221103" w:rsidRDefault="00221103" w:rsidP="00D50497">
      <w:pPr>
        <w:spacing w:after="0" w:line="240" w:lineRule="auto"/>
        <w:jc w:val="both"/>
        <w:rPr>
          <w:rFonts w:ascii="Times New Roman" w:hAnsi="Times New Roman" w:cs="Times New Roman"/>
          <w:b/>
          <w:i/>
          <w:color w:val="002060"/>
          <w:sz w:val="20"/>
        </w:rPr>
      </w:pPr>
      <w:r w:rsidRPr="00221103">
        <w:rPr>
          <w:rFonts w:ascii="Times New Roman" w:hAnsi="Times New Roman" w:cs="Times New Roman"/>
          <w:b/>
          <w:i/>
          <w:color w:val="002060"/>
          <w:sz w:val="20"/>
        </w:rPr>
        <w:t>3.2. UNITS</w:t>
      </w:r>
    </w:p>
    <w:p w14:paraId="6BBFECA3" w14:textId="77777777" w:rsidR="00221103" w:rsidRPr="00CD50FA" w:rsidRDefault="00221103" w:rsidP="00D50497">
      <w:pPr>
        <w:pStyle w:val="ListParagraph"/>
        <w:numPr>
          <w:ilvl w:val="0"/>
          <w:numId w:val="3"/>
        </w:numPr>
        <w:spacing w:line="240" w:lineRule="auto"/>
        <w:ind w:left="426" w:hanging="284"/>
        <w:jc w:val="both"/>
        <w:rPr>
          <w:rFonts w:ascii="Times New Roman" w:hAnsi="Times New Roman" w:cs="Times New Roman"/>
          <w:sz w:val="20"/>
        </w:rPr>
      </w:pPr>
      <w:r w:rsidRPr="00CD50FA">
        <w:rPr>
          <w:rFonts w:ascii="Times New Roman" w:hAnsi="Times New Roman" w:cs="Times New Roman"/>
          <w:sz w:val="20"/>
        </w:rPr>
        <w:t>Use either SI or CGS as primary units. (SI units are encouraged.) English units may be used as secondary units (in parentheses). An exception would be the use of English units as identifiers in trade, such as “3.5-inch disk drive”.</w:t>
      </w:r>
    </w:p>
    <w:p w14:paraId="3CE62692" w14:textId="77777777" w:rsidR="00221103" w:rsidRPr="00CD50FA" w:rsidRDefault="00221103" w:rsidP="00D50497">
      <w:pPr>
        <w:pStyle w:val="ListParagraph"/>
        <w:numPr>
          <w:ilvl w:val="0"/>
          <w:numId w:val="3"/>
        </w:numPr>
        <w:spacing w:line="240" w:lineRule="auto"/>
        <w:ind w:left="426" w:hanging="284"/>
        <w:jc w:val="both"/>
        <w:rPr>
          <w:rFonts w:ascii="Times New Roman" w:hAnsi="Times New Roman" w:cs="Times New Roman"/>
          <w:sz w:val="20"/>
        </w:rPr>
      </w:pPr>
      <w:r w:rsidRPr="00CD50FA">
        <w:rPr>
          <w:rFonts w:ascii="Times New Roman" w:hAnsi="Times New Roman" w:cs="Times New Roman"/>
          <w:sz w:val="20"/>
        </w:rPr>
        <w:t xml:space="preserve">Avoid combining SI and CGS units, such as current in amperes and magnetic field in </w:t>
      </w:r>
      <w:proofErr w:type="spellStart"/>
      <w:r w:rsidRPr="00CD50FA">
        <w:rPr>
          <w:rFonts w:ascii="Times New Roman" w:hAnsi="Times New Roman" w:cs="Times New Roman"/>
          <w:sz w:val="20"/>
        </w:rPr>
        <w:t>oersteds</w:t>
      </w:r>
      <w:proofErr w:type="spellEnd"/>
      <w:r w:rsidRPr="00CD50FA">
        <w:rPr>
          <w:rFonts w:ascii="Times New Roman" w:hAnsi="Times New Roman" w:cs="Times New Roman"/>
          <w:sz w:val="20"/>
        </w:rPr>
        <w:t>. This often leads to confusion because equations do not balance dimensionally. If you must use mixed units, clearly state the units for each quantity that you use in an equation.</w:t>
      </w:r>
    </w:p>
    <w:p w14:paraId="64628488" w14:textId="77777777" w:rsidR="009A47CA" w:rsidRPr="00CD50FA" w:rsidRDefault="00221103" w:rsidP="00D50497">
      <w:pPr>
        <w:pStyle w:val="ListParagraph"/>
        <w:numPr>
          <w:ilvl w:val="0"/>
          <w:numId w:val="3"/>
        </w:numPr>
        <w:spacing w:line="240" w:lineRule="auto"/>
        <w:ind w:left="426" w:hanging="284"/>
        <w:jc w:val="both"/>
        <w:rPr>
          <w:rFonts w:ascii="Times New Roman" w:hAnsi="Times New Roman" w:cs="Times New Roman"/>
          <w:sz w:val="20"/>
        </w:rPr>
      </w:pPr>
      <w:r w:rsidRPr="00CD50FA">
        <w:rPr>
          <w:rFonts w:ascii="Times New Roman" w:hAnsi="Times New Roman" w:cs="Times New Roman"/>
          <w:sz w:val="20"/>
        </w:rPr>
        <w:t>Do not mix complete spellings and abbreviations of units: “Wb/m</w:t>
      </w:r>
      <w:proofErr w:type="gramStart"/>
      <w:r w:rsidRPr="00CD50FA">
        <w:rPr>
          <w:rFonts w:ascii="Times New Roman" w:hAnsi="Times New Roman" w:cs="Times New Roman"/>
          <w:sz w:val="20"/>
        </w:rPr>
        <w:t>2 ”</w:t>
      </w:r>
      <w:proofErr w:type="gramEnd"/>
      <w:r w:rsidRPr="00CD50FA">
        <w:rPr>
          <w:rFonts w:ascii="Times New Roman" w:hAnsi="Times New Roman" w:cs="Times New Roman"/>
          <w:sz w:val="20"/>
        </w:rPr>
        <w:t xml:space="preserve"> or “</w:t>
      </w:r>
      <w:proofErr w:type="spellStart"/>
      <w:r w:rsidRPr="00CD50FA">
        <w:rPr>
          <w:rFonts w:ascii="Times New Roman" w:hAnsi="Times New Roman" w:cs="Times New Roman"/>
          <w:sz w:val="20"/>
        </w:rPr>
        <w:t>webers</w:t>
      </w:r>
      <w:proofErr w:type="spellEnd"/>
      <w:r w:rsidRPr="00CD50FA">
        <w:rPr>
          <w:rFonts w:ascii="Times New Roman" w:hAnsi="Times New Roman" w:cs="Times New Roman"/>
          <w:sz w:val="20"/>
        </w:rPr>
        <w:t xml:space="preserve"> per square meter”, not “</w:t>
      </w:r>
      <w:proofErr w:type="spellStart"/>
      <w:r w:rsidRPr="00CD50FA">
        <w:rPr>
          <w:rFonts w:ascii="Times New Roman" w:hAnsi="Times New Roman" w:cs="Times New Roman"/>
          <w:sz w:val="20"/>
        </w:rPr>
        <w:t>webers</w:t>
      </w:r>
      <w:proofErr w:type="spellEnd"/>
      <w:r w:rsidRPr="00CD50FA">
        <w:rPr>
          <w:rFonts w:ascii="Times New Roman" w:hAnsi="Times New Roman" w:cs="Times New Roman"/>
          <w:sz w:val="20"/>
        </w:rPr>
        <w:t xml:space="preserve">/m2”. Spell out units when they appear in text: “. . . a few </w:t>
      </w:r>
      <w:proofErr w:type="spellStart"/>
      <w:r w:rsidRPr="00CD50FA">
        <w:rPr>
          <w:rFonts w:ascii="Times New Roman" w:hAnsi="Times New Roman" w:cs="Times New Roman"/>
          <w:sz w:val="20"/>
        </w:rPr>
        <w:t>henries</w:t>
      </w:r>
      <w:proofErr w:type="spellEnd"/>
      <w:r w:rsidRPr="00CD50FA">
        <w:rPr>
          <w:rFonts w:ascii="Times New Roman" w:hAnsi="Times New Roman" w:cs="Times New Roman"/>
          <w:sz w:val="20"/>
        </w:rPr>
        <w:t>”, not “. . . a few H”. Use a zero before decimal points: “0.25”, not “.25”. Use “cm3”, not “cc”. (bullet list)</w:t>
      </w:r>
    </w:p>
    <w:p w14:paraId="328338EA" w14:textId="77777777" w:rsidR="009A47CA" w:rsidRDefault="009A47CA" w:rsidP="00D50497">
      <w:pPr>
        <w:pStyle w:val="ListParagraph"/>
        <w:spacing w:line="240" w:lineRule="auto"/>
        <w:ind w:left="0"/>
        <w:jc w:val="both"/>
        <w:rPr>
          <w:rFonts w:ascii="Times New Roman" w:hAnsi="Times New Roman" w:cs="Times New Roman"/>
        </w:rPr>
      </w:pPr>
    </w:p>
    <w:p w14:paraId="6F2B24DF" w14:textId="77777777" w:rsidR="00221103" w:rsidRPr="009A47CA" w:rsidRDefault="009A47CA" w:rsidP="00D50497">
      <w:pPr>
        <w:pStyle w:val="ListParagraph"/>
        <w:spacing w:after="0" w:line="240" w:lineRule="auto"/>
        <w:ind w:left="0"/>
        <w:jc w:val="both"/>
        <w:rPr>
          <w:rFonts w:ascii="Times New Roman" w:hAnsi="Times New Roman" w:cs="Times New Roman"/>
          <w:b/>
          <w:i/>
          <w:color w:val="002060"/>
          <w:sz w:val="20"/>
        </w:rPr>
      </w:pPr>
      <w:r w:rsidRPr="009A47CA">
        <w:rPr>
          <w:rFonts w:ascii="Times New Roman" w:hAnsi="Times New Roman" w:cs="Times New Roman"/>
          <w:b/>
          <w:i/>
          <w:color w:val="002060"/>
          <w:sz w:val="20"/>
        </w:rPr>
        <w:t>3.3. EQUATIONS</w:t>
      </w:r>
    </w:p>
    <w:p w14:paraId="6532843B" w14:textId="77777777" w:rsidR="00221103" w:rsidRPr="00CD50FA" w:rsidRDefault="00221103" w:rsidP="004568CD">
      <w:pPr>
        <w:spacing w:line="240" w:lineRule="auto"/>
        <w:jc w:val="both"/>
        <w:rPr>
          <w:rFonts w:ascii="Times New Roman" w:hAnsi="Times New Roman" w:cs="Times New Roman"/>
          <w:sz w:val="20"/>
        </w:rPr>
      </w:pPr>
      <w:r w:rsidRPr="00CD50FA">
        <w:rPr>
          <w:rFonts w:ascii="Times New Roman" w:hAnsi="Times New Roman" w:cs="Times New Roman"/>
          <w:sz w:val="20"/>
        </w:rPr>
        <w:t xml:space="preserve">The equations are an exception to the prescribed specifications of this template. You will need to determine whether or not your equation should be typed using either the Baskerville Old Face or the Symbol font (please no other font). To create multileveled equations, it may be necessary to treat the equation as a graphic and insert it into the text after your paper is styled </w:t>
      </w:r>
      <w:r w:rsidRPr="00CD50FA">
        <w:rPr>
          <w:rFonts w:ascii="Times New Roman" w:hAnsi="Times New Roman" w:cs="Times New Roman"/>
          <w:sz w:val="20"/>
        </w:rPr>
        <w:lastRenderedPageBreak/>
        <w:t xml:space="preserve">number equations consecutively. Equation numbers, within parentheses, are to position flush right, as in Eq. 1, using a right tab stop. To make your equations more compact, you may use the solidus </w:t>
      </w:r>
      <w:proofErr w:type="gramStart"/>
      <w:r w:rsidRPr="00CD50FA">
        <w:rPr>
          <w:rFonts w:ascii="Times New Roman" w:hAnsi="Times New Roman" w:cs="Times New Roman"/>
          <w:sz w:val="20"/>
        </w:rPr>
        <w:t>( /</w:t>
      </w:r>
      <w:proofErr w:type="gramEnd"/>
      <w:r w:rsidRPr="00CD50FA">
        <w:rPr>
          <w:rFonts w:ascii="Times New Roman" w:hAnsi="Times New Roman" w:cs="Times New Roman"/>
          <w:sz w:val="20"/>
        </w:rPr>
        <w:t xml:space="preserve"> ), the exp function, or appropriate exponents. Italicize Roman symbols for quantities and variables, but not Greek symbols. Use a long dash rather than a hyphen for a minus sign. Punctuate equations with commas or periods when they are part of a sentence, as in</w:t>
      </w:r>
    </w:p>
    <w:p w14:paraId="5E07CA23" w14:textId="77777777" w:rsidR="00221103" w:rsidRPr="00CD50FA" w:rsidRDefault="00AD7AF4" w:rsidP="00D50497">
      <w:pPr>
        <w:spacing w:line="240" w:lineRule="auto"/>
        <w:rPr>
          <w:rFonts w:ascii="Times New Roman" w:hAnsi="Times New Roman" w:cs="Times New Roman"/>
          <w:sz w:val="20"/>
        </w:rPr>
      </w:pPr>
      <m:oMathPara>
        <m:oMath>
          <m:r>
            <w:rPr>
              <w:rFonts w:ascii="Cambria Math" w:hAnsi="Cambria Math" w:cs="Times New Roman"/>
              <w:sz w:val="20"/>
            </w:rPr>
            <m:t>α+β=x</m:t>
          </m:r>
        </m:oMath>
      </m:oMathPara>
    </w:p>
    <w:p w14:paraId="6BE28079" w14:textId="77777777" w:rsidR="00221103" w:rsidRPr="00CD50FA" w:rsidRDefault="00221103" w:rsidP="004568CD">
      <w:pPr>
        <w:spacing w:after="0" w:line="240" w:lineRule="auto"/>
        <w:ind w:firstLine="284"/>
        <w:jc w:val="both"/>
        <w:rPr>
          <w:rFonts w:ascii="Times New Roman" w:hAnsi="Times New Roman" w:cs="Times New Roman"/>
          <w:sz w:val="20"/>
        </w:rPr>
      </w:pPr>
      <w:r w:rsidRPr="00CD50FA">
        <w:rPr>
          <w:rFonts w:ascii="Times New Roman" w:hAnsi="Times New Roman" w:cs="Times New Roman"/>
          <w:sz w:val="20"/>
        </w:rPr>
        <w:t>Note that the equation is centered using a center tab stop. Be sure that the symbols in your equation have been defined before or immediately following the equation. Use “Eq. 1” or “Equation 1”, not “(1)”, especially at the beginning of a sentence: “Equation 1 is . . .”</w:t>
      </w:r>
    </w:p>
    <w:p w14:paraId="6B67810A" w14:textId="77777777" w:rsidR="00AD7AF4" w:rsidRDefault="00AD7AF4" w:rsidP="00D50497">
      <w:pPr>
        <w:spacing w:after="0" w:line="240" w:lineRule="auto"/>
        <w:rPr>
          <w:rFonts w:ascii="Times New Roman" w:hAnsi="Times New Roman" w:cs="Times New Roman"/>
        </w:rPr>
      </w:pPr>
    </w:p>
    <w:p w14:paraId="7CCE49CD" w14:textId="77777777" w:rsidR="00221103" w:rsidRPr="00AD7AF4" w:rsidRDefault="00AD7AF4" w:rsidP="00D50497">
      <w:pPr>
        <w:pStyle w:val="ListParagraph"/>
        <w:numPr>
          <w:ilvl w:val="0"/>
          <w:numId w:val="4"/>
        </w:numPr>
        <w:spacing w:after="0" w:line="240" w:lineRule="auto"/>
        <w:ind w:left="284" w:hanging="284"/>
        <w:rPr>
          <w:rFonts w:ascii="Times New Roman" w:hAnsi="Times New Roman" w:cs="Times New Roman"/>
          <w:b/>
          <w:color w:val="002060"/>
          <w:sz w:val="24"/>
        </w:rPr>
      </w:pPr>
      <w:r>
        <w:rPr>
          <w:rFonts w:ascii="Times New Roman" w:hAnsi="Times New Roman" w:cs="Times New Roman"/>
          <w:b/>
          <w:color w:val="002060"/>
          <w:sz w:val="24"/>
        </w:rPr>
        <w:t xml:space="preserve"> </w:t>
      </w:r>
      <w:r w:rsidRPr="00AD7AF4">
        <w:rPr>
          <w:rFonts w:ascii="Times New Roman" w:hAnsi="Times New Roman" w:cs="Times New Roman"/>
          <w:b/>
          <w:color w:val="002060"/>
          <w:sz w:val="24"/>
        </w:rPr>
        <w:t xml:space="preserve">RESULTS AND DISCUSSION </w:t>
      </w:r>
      <w:r w:rsidR="00221103" w:rsidRPr="00AD7AF4">
        <w:rPr>
          <w:rFonts w:ascii="Times New Roman" w:hAnsi="Times New Roman" w:cs="Times New Roman"/>
          <w:b/>
          <w:color w:val="002060"/>
          <w:sz w:val="24"/>
        </w:rPr>
        <w:t xml:space="preserve">(SIZE 12 &amp; BOLD) </w:t>
      </w:r>
    </w:p>
    <w:p w14:paraId="10F23057" w14:textId="77777777" w:rsidR="00AD7AF4" w:rsidRPr="00CD50FA" w:rsidRDefault="00221103" w:rsidP="004568CD">
      <w:pPr>
        <w:spacing w:line="240" w:lineRule="auto"/>
        <w:jc w:val="both"/>
        <w:rPr>
          <w:rFonts w:ascii="Times New Roman" w:hAnsi="Times New Roman" w:cs="Times New Roman"/>
          <w:sz w:val="20"/>
        </w:rPr>
      </w:pPr>
      <w:r w:rsidRPr="00CD50FA">
        <w:rPr>
          <w:rFonts w:ascii="Times New Roman" w:hAnsi="Times New Roman" w:cs="Times New Roman"/>
          <w:sz w:val="20"/>
        </w:rPr>
        <w:t>The results and comments can be provided individually or together in a single part, and they can be separated into heading subsections if desired. (Size 10 &amp; Normal)</w:t>
      </w:r>
    </w:p>
    <w:p w14:paraId="36353E9E" w14:textId="77777777" w:rsidR="00221103" w:rsidRPr="00AD7AF4" w:rsidRDefault="00AD7AF4" w:rsidP="00D50497">
      <w:pPr>
        <w:pStyle w:val="ListParagraph"/>
        <w:numPr>
          <w:ilvl w:val="1"/>
          <w:numId w:val="4"/>
        </w:numPr>
        <w:spacing w:after="0" w:line="240" w:lineRule="auto"/>
        <w:jc w:val="both"/>
        <w:rPr>
          <w:rFonts w:ascii="Times New Roman" w:hAnsi="Times New Roman" w:cs="Times New Roman"/>
          <w:b/>
          <w:i/>
          <w:color w:val="002060"/>
        </w:rPr>
      </w:pPr>
      <w:r w:rsidRPr="00AD7AF4">
        <w:rPr>
          <w:rFonts w:ascii="Times New Roman" w:hAnsi="Times New Roman" w:cs="Times New Roman"/>
          <w:b/>
          <w:i/>
          <w:color w:val="002060"/>
          <w:sz w:val="20"/>
        </w:rPr>
        <w:t xml:space="preserve">USING THE TEMPLATE </w:t>
      </w:r>
      <w:r w:rsidR="00221103" w:rsidRPr="00AD7AF4">
        <w:rPr>
          <w:rFonts w:ascii="Times New Roman" w:hAnsi="Times New Roman" w:cs="Times New Roman"/>
          <w:b/>
          <w:i/>
          <w:color w:val="002060"/>
          <w:sz w:val="20"/>
        </w:rPr>
        <w:t>(</w:t>
      </w:r>
      <w:r w:rsidRPr="00AD7AF4">
        <w:rPr>
          <w:rFonts w:ascii="Times New Roman" w:hAnsi="Times New Roman" w:cs="Times New Roman"/>
          <w:b/>
          <w:i/>
          <w:color w:val="002060"/>
          <w:sz w:val="20"/>
        </w:rPr>
        <w:t xml:space="preserve">SIZE </w:t>
      </w:r>
      <w:r w:rsidR="00221103" w:rsidRPr="00AD7AF4">
        <w:rPr>
          <w:rFonts w:ascii="Times New Roman" w:hAnsi="Times New Roman" w:cs="Times New Roman"/>
          <w:b/>
          <w:i/>
          <w:color w:val="002060"/>
          <w:sz w:val="20"/>
        </w:rPr>
        <w:t xml:space="preserve">10 &amp; </w:t>
      </w:r>
      <w:r w:rsidRPr="00AD7AF4">
        <w:rPr>
          <w:rFonts w:ascii="Times New Roman" w:hAnsi="Times New Roman" w:cs="Times New Roman"/>
          <w:b/>
          <w:i/>
          <w:color w:val="002060"/>
          <w:sz w:val="20"/>
        </w:rPr>
        <w:t xml:space="preserve">BOLD </w:t>
      </w:r>
      <w:r w:rsidR="00221103" w:rsidRPr="00AD7AF4">
        <w:rPr>
          <w:rFonts w:ascii="Times New Roman" w:hAnsi="Times New Roman" w:cs="Times New Roman"/>
          <w:b/>
          <w:i/>
          <w:color w:val="002060"/>
          <w:sz w:val="20"/>
        </w:rPr>
        <w:t xml:space="preserve">&amp; </w:t>
      </w:r>
      <w:r w:rsidRPr="00AD7AF4">
        <w:rPr>
          <w:rFonts w:ascii="Times New Roman" w:hAnsi="Times New Roman" w:cs="Times New Roman"/>
          <w:b/>
          <w:i/>
          <w:color w:val="002060"/>
          <w:sz w:val="20"/>
        </w:rPr>
        <w:t>ITALIC</w:t>
      </w:r>
      <w:r w:rsidR="00221103" w:rsidRPr="00AD7AF4">
        <w:rPr>
          <w:rFonts w:ascii="Times New Roman" w:hAnsi="Times New Roman" w:cs="Times New Roman"/>
          <w:b/>
          <w:i/>
          <w:color w:val="002060"/>
          <w:sz w:val="20"/>
        </w:rPr>
        <w:t xml:space="preserve">) </w:t>
      </w:r>
    </w:p>
    <w:p w14:paraId="33AFF20A" w14:textId="77777777" w:rsidR="00221103" w:rsidRPr="00CD50FA" w:rsidRDefault="00221103" w:rsidP="004568CD">
      <w:pPr>
        <w:spacing w:line="240" w:lineRule="auto"/>
        <w:jc w:val="both"/>
        <w:rPr>
          <w:rFonts w:ascii="Times New Roman" w:hAnsi="Times New Roman" w:cs="Times New Roman"/>
          <w:sz w:val="20"/>
        </w:rPr>
      </w:pPr>
      <w:r w:rsidRPr="00CD50FA">
        <w:rPr>
          <w:rFonts w:ascii="Times New Roman" w:hAnsi="Times New Roman" w:cs="Times New Roman"/>
          <w:sz w:val="20"/>
        </w:rPr>
        <w:t xml:space="preserve">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 </w:t>
      </w:r>
    </w:p>
    <w:p w14:paraId="7FE53DC6" w14:textId="77777777" w:rsidR="00221103" w:rsidRPr="00CD50FA" w:rsidRDefault="00221103" w:rsidP="004568CD">
      <w:pPr>
        <w:spacing w:line="240" w:lineRule="auto"/>
        <w:rPr>
          <w:rFonts w:ascii="Times New Roman" w:hAnsi="Times New Roman" w:cs="Times New Roman"/>
          <w:sz w:val="20"/>
        </w:rPr>
      </w:pPr>
      <w:r w:rsidRPr="00CD50FA">
        <w:rPr>
          <w:rFonts w:ascii="Times New Roman" w:hAnsi="Times New Roman" w:cs="Times New Roman"/>
          <w:sz w:val="20"/>
        </w:rPr>
        <w:t xml:space="preserve">Your paper must use a page size corresponding to A4 which is 8.5" wide and 11" long. The margins must be set as follows: </w:t>
      </w:r>
    </w:p>
    <w:p w14:paraId="187FD476" w14:textId="77777777" w:rsidR="00221103" w:rsidRPr="00CD50FA" w:rsidRDefault="00221103" w:rsidP="00D50497">
      <w:pPr>
        <w:spacing w:line="240" w:lineRule="auto"/>
        <w:rPr>
          <w:rFonts w:ascii="Times New Roman" w:hAnsi="Times New Roman" w:cs="Times New Roman"/>
          <w:sz w:val="20"/>
        </w:rPr>
      </w:pPr>
      <w:r w:rsidRPr="00CD50FA">
        <w:rPr>
          <w:rFonts w:ascii="MS Gothic" w:eastAsia="MS Gothic" w:hAnsi="MS Gothic" w:cs="MS Gothic" w:hint="eastAsia"/>
          <w:sz w:val="20"/>
        </w:rPr>
        <w:t>➢</w:t>
      </w:r>
      <w:r w:rsidRPr="00CD50FA">
        <w:rPr>
          <w:rFonts w:ascii="Times New Roman" w:hAnsi="Times New Roman" w:cs="Times New Roman"/>
          <w:sz w:val="20"/>
        </w:rPr>
        <w:t xml:space="preserve"> Top =       </w:t>
      </w:r>
      <w:r w:rsidR="00006AC3">
        <w:rPr>
          <w:rFonts w:ascii="Times New Roman" w:hAnsi="Times New Roman" w:cs="Times New Roman"/>
          <w:sz w:val="20"/>
        </w:rPr>
        <w:t>2</w:t>
      </w:r>
      <w:r w:rsidRPr="00CD50FA">
        <w:rPr>
          <w:rFonts w:ascii="Times New Roman" w:hAnsi="Times New Roman" w:cs="Times New Roman"/>
          <w:sz w:val="20"/>
        </w:rPr>
        <w:t>.5</w:t>
      </w:r>
      <w:r w:rsidR="00006AC3">
        <w:rPr>
          <w:rFonts w:ascii="Times New Roman" w:hAnsi="Times New Roman" w:cs="Times New Roman"/>
          <w:sz w:val="20"/>
        </w:rPr>
        <w:t>4</w:t>
      </w:r>
      <w:r w:rsidRPr="00CD50FA">
        <w:rPr>
          <w:rFonts w:ascii="Times New Roman" w:hAnsi="Times New Roman" w:cs="Times New Roman"/>
          <w:sz w:val="20"/>
        </w:rPr>
        <w:t>"</w:t>
      </w:r>
    </w:p>
    <w:p w14:paraId="7B066C55" w14:textId="77777777" w:rsidR="00221103" w:rsidRPr="00CD50FA" w:rsidRDefault="00221103" w:rsidP="00D50497">
      <w:pPr>
        <w:spacing w:line="240" w:lineRule="auto"/>
        <w:rPr>
          <w:rFonts w:ascii="Times New Roman" w:hAnsi="Times New Roman" w:cs="Times New Roman"/>
          <w:sz w:val="20"/>
        </w:rPr>
      </w:pPr>
      <w:r w:rsidRPr="00CD50FA">
        <w:rPr>
          <w:rFonts w:ascii="MS Gothic" w:eastAsia="MS Gothic" w:hAnsi="MS Gothic" w:cs="MS Gothic" w:hint="eastAsia"/>
          <w:sz w:val="20"/>
        </w:rPr>
        <w:t>➢</w:t>
      </w:r>
      <w:r w:rsidRPr="00CD50FA">
        <w:rPr>
          <w:rFonts w:ascii="Times New Roman" w:hAnsi="Times New Roman" w:cs="Times New Roman"/>
          <w:sz w:val="20"/>
        </w:rPr>
        <w:t xml:space="preserve"> Bottom = </w:t>
      </w:r>
      <w:r w:rsidR="00006AC3">
        <w:rPr>
          <w:rFonts w:ascii="Times New Roman" w:hAnsi="Times New Roman" w:cs="Times New Roman"/>
          <w:sz w:val="20"/>
        </w:rPr>
        <w:t>2</w:t>
      </w:r>
      <w:r w:rsidRPr="00CD50FA">
        <w:rPr>
          <w:rFonts w:ascii="Times New Roman" w:hAnsi="Times New Roman" w:cs="Times New Roman"/>
          <w:sz w:val="20"/>
        </w:rPr>
        <w:t>.5</w:t>
      </w:r>
      <w:r w:rsidR="00006AC3">
        <w:rPr>
          <w:rFonts w:ascii="Times New Roman" w:hAnsi="Times New Roman" w:cs="Times New Roman"/>
          <w:sz w:val="20"/>
        </w:rPr>
        <w:t>4</w:t>
      </w:r>
      <w:r w:rsidRPr="00CD50FA">
        <w:rPr>
          <w:rFonts w:ascii="Times New Roman" w:hAnsi="Times New Roman" w:cs="Times New Roman"/>
          <w:sz w:val="20"/>
        </w:rPr>
        <w:t>"</w:t>
      </w:r>
    </w:p>
    <w:p w14:paraId="4077054B" w14:textId="77777777" w:rsidR="00221103" w:rsidRPr="00CD50FA" w:rsidRDefault="00221103" w:rsidP="00D50497">
      <w:pPr>
        <w:spacing w:line="240" w:lineRule="auto"/>
        <w:rPr>
          <w:rFonts w:ascii="Times New Roman" w:hAnsi="Times New Roman" w:cs="Times New Roman"/>
          <w:sz w:val="20"/>
        </w:rPr>
      </w:pPr>
      <w:r w:rsidRPr="00CD50FA">
        <w:rPr>
          <w:rFonts w:ascii="MS Gothic" w:eastAsia="MS Gothic" w:hAnsi="MS Gothic" w:cs="MS Gothic" w:hint="eastAsia"/>
          <w:sz w:val="20"/>
        </w:rPr>
        <w:t>➢</w:t>
      </w:r>
      <w:r w:rsidRPr="00CD50FA">
        <w:rPr>
          <w:rFonts w:ascii="Times New Roman" w:hAnsi="Times New Roman" w:cs="Times New Roman"/>
          <w:sz w:val="20"/>
        </w:rPr>
        <w:t xml:space="preserve"> Left =       1.5"          Right = 1.5"</w:t>
      </w:r>
    </w:p>
    <w:p w14:paraId="3112F75F" w14:textId="77777777" w:rsidR="00221103" w:rsidRPr="00CD50FA" w:rsidRDefault="00221103" w:rsidP="00D50497">
      <w:pPr>
        <w:spacing w:line="240" w:lineRule="auto"/>
        <w:rPr>
          <w:rFonts w:ascii="Times New Roman" w:hAnsi="Times New Roman" w:cs="Times New Roman"/>
          <w:sz w:val="20"/>
        </w:rPr>
      </w:pPr>
      <w:r w:rsidRPr="00CD50FA">
        <w:rPr>
          <w:rFonts w:ascii="MS Gothic" w:eastAsia="MS Gothic" w:hAnsi="MS Gothic" w:cs="MS Gothic" w:hint="eastAsia"/>
          <w:sz w:val="20"/>
        </w:rPr>
        <w:t>➢</w:t>
      </w:r>
      <w:r w:rsidRPr="00CD50FA">
        <w:rPr>
          <w:rFonts w:ascii="Times New Roman" w:hAnsi="Times New Roman" w:cs="Times New Roman"/>
          <w:sz w:val="20"/>
        </w:rPr>
        <w:t xml:space="preserve"> Header = </w:t>
      </w:r>
      <w:proofErr w:type="gramStart"/>
      <w:r w:rsidRPr="00CD50FA">
        <w:rPr>
          <w:rFonts w:ascii="Times New Roman" w:hAnsi="Times New Roman" w:cs="Times New Roman"/>
          <w:sz w:val="20"/>
        </w:rPr>
        <w:t>0.5"          Footer</w:t>
      </w:r>
      <w:proofErr w:type="gramEnd"/>
      <w:r w:rsidRPr="00CD50FA">
        <w:rPr>
          <w:rFonts w:ascii="Times New Roman" w:hAnsi="Times New Roman" w:cs="Times New Roman"/>
          <w:sz w:val="20"/>
        </w:rPr>
        <w:t xml:space="preserve"> = 0.5" </w:t>
      </w:r>
    </w:p>
    <w:p w14:paraId="3FA8CB48" w14:textId="77777777" w:rsidR="00D50497" w:rsidRPr="00CD50FA" w:rsidRDefault="00221103" w:rsidP="00D50497">
      <w:pPr>
        <w:spacing w:line="240" w:lineRule="auto"/>
        <w:rPr>
          <w:rFonts w:ascii="Times New Roman" w:hAnsi="Times New Roman" w:cs="Times New Roman"/>
          <w:sz w:val="20"/>
        </w:rPr>
      </w:pPr>
      <w:r w:rsidRPr="00CD50FA">
        <w:rPr>
          <w:rFonts w:ascii="Times New Roman" w:hAnsi="Times New Roman" w:cs="Times New Roman"/>
          <w:sz w:val="20"/>
        </w:rPr>
        <w:t xml:space="preserve">The entire document should be in Goudy Old Style. Type other font types may be used </w:t>
      </w:r>
      <w:r w:rsidR="00D50497" w:rsidRPr="00CD50FA">
        <w:rPr>
          <w:rFonts w:ascii="Times New Roman" w:hAnsi="Times New Roman" w:cs="Times New Roman"/>
          <w:sz w:val="20"/>
        </w:rPr>
        <w:t>if needed for special purposes.</w:t>
      </w:r>
    </w:p>
    <w:p w14:paraId="498B65D8" w14:textId="77777777" w:rsidR="00221103" w:rsidRPr="00D50497" w:rsidRDefault="00D50497" w:rsidP="00D50497">
      <w:pPr>
        <w:pStyle w:val="ListParagraph"/>
        <w:numPr>
          <w:ilvl w:val="0"/>
          <w:numId w:val="4"/>
        </w:numPr>
        <w:spacing w:after="0" w:line="240" w:lineRule="auto"/>
        <w:ind w:left="284" w:hanging="284"/>
        <w:rPr>
          <w:rFonts w:ascii="Times New Roman" w:hAnsi="Times New Roman" w:cs="Times New Roman"/>
          <w:color w:val="002060"/>
        </w:rPr>
      </w:pPr>
      <w:r w:rsidRPr="00D50497">
        <w:rPr>
          <w:rFonts w:ascii="Times New Roman" w:hAnsi="Times New Roman" w:cs="Times New Roman"/>
          <w:b/>
          <w:color w:val="002060"/>
          <w:sz w:val="24"/>
        </w:rPr>
        <w:t xml:space="preserve">CONCLUSION </w:t>
      </w:r>
      <w:r w:rsidR="00221103" w:rsidRPr="00D50497">
        <w:rPr>
          <w:rFonts w:ascii="Times New Roman" w:hAnsi="Times New Roman" w:cs="Times New Roman"/>
          <w:b/>
          <w:color w:val="002060"/>
          <w:sz w:val="24"/>
        </w:rPr>
        <w:t xml:space="preserve">(SIZE 12 &amp;BOLD) </w:t>
      </w:r>
    </w:p>
    <w:p w14:paraId="03CEDD66" w14:textId="77777777" w:rsidR="00D50497" w:rsidRPr="00CD50FA" w:rsidRDefault="00221103" w:rsidP="004568CD">
      <w:pPr>
        <w:spacing w:after="0" w:line="240" w:lineRule="auto"/>
        <w:jc w:val="both"/>
        <w:rPr>
          <w:rFonts w:ascii="Times New Roman" w:hAnsi="Times New Roman" w:cs="Times New Roman"/>
          <w:sz w:val="20"/>
        </w:rPr>
      </w:pPr>
      <w:r w:rsidRPr="00CD50FA">
        <w:rPr>
          <w:rFonts w:ascii="Times New Roman" w:hAnsi="Times New Roman" w:cs="Times New Roman"/>
          <w:sz w:val="20"/>
        </w:rPr>
        <w:t>The work's key findings and consequences should be clearly explained in the Conclusion section, highlighting their importance and relevance. (SIZE 10)</w:t>
      </w:r>
    </w:p>
    <w:p w14:paraId="321041EF" w14:textId="77777777" w:rsidR="00221103" w:rsidRPr="00221103" w:rsidRDefault="00221103" w:rsidP="00D50497">
      <w:pPr>
        <w:spacing w:after="0" w:line="240" w:lineRule="auto"/>
        <w:ind w:firstLine="284"/>
        <w:jc w:val="both"/>
        <w:rPr>
          <w:rFonts w:ascii="Times New Roman" w:hAnsi="Times New Roman" w:cs="Times New Roman"/>
        </w:rPr>
      </w:pPr>
      <w:r w:rsidRPr="00221103">
        <w:rPr>
          <w:rFonts w:ascii="Times New Roman" w:hAnsi="Times New Roman" w:cs="Times New Roman"/>
        </w:rPr>
        <w:t xml:space="preserve"> </w:t>
      </w:r>
    </w:p>
    <w:p w14:paraId="34BE4A49" w14:textId="77777777" w:rsidR="00221103" w:rsidRPr="00D50497" w:rsidRDefault="00D50497" w:rsidP="00D50497">
      <w:pPr>
        <w:spacing w:after="0" w:line="240" w:lineRule="auto"/>
        <w:rPr>
          <w:rFonts w:ascii="Times New Roman" w:hAnsi="Times New Roman" w:cs="Times New Roman"/>
          <w:b/>
          <w:color w:val="002060"/>
          <w:sz w:val="24"/>
        </w:rPr>
      </w:pPr>
      <w:r w:rsidRPr="00D50497">
        <w:rPr>
          <w:rFonts w:ascii="Times New Roman" w:hAnsi="Times New Roman" w:cs="Times New Roman"/>
          <w:b/>
          <w:color w:val="002060"/>
          <w:sz w:val="24"/>
        </w:rPr>
        <w:t xml:space="preserve">CONFLICTS OF INTEREST </w:t>
      </w:r>
      <w:r w:rsidR="00221103" w:rsidRPr="00D50497">
        <w:rPr>
          <w:rFonts w:ascii="Times New Roman" w:hAnsi="Times New Roman" w:cs="Times New Roman"/>
          <w:b/>
          <w:color w:val="002060"/>
          <w:sz w:val="24"/>
        </w:rPr>
        <w:t xml:space="preserve">(SIZE 12 &amp;BOLD) </w:t>
      </w:r>
    </w:p>
    <w:p w14:paraId="0334B1E8" w14:textId="77777777" w:rsidR="00221103" w:rsidRPr="00CD50FA" w:rsidRDefault="00221103" w:rsidP="004568CD">
      <w:pPr>
        <w:spacing w:line="240" w:lineRule="auto"/>
        <w:jc w:val="both"/>
        <w:rPr>
          <w:rFonts w:ascii="Times New Roman" w:hAnsi="Times New Roman" w:cs="Times New Roman"/>
          <w:sz w:val="20"/>
        </w:rPr>
      </w:pPr>
      <w:r w:rsidRPr="00CD50FA">
        <w:rPr>
          <w:rFonts w:ascii="Times New Roman" w:hAnsi="Times New Roman" w:cs="Times New Roman"/>
          <w:sz w:val="20"/>
        </w:rPr>
        <w:t>This section is mandatory. When a secondary goal, such as financial gain, influences clinical judgement well about validity of research, a competing interest occurs. In their submitted publications, our authors should declare any potential conflicts of interest. "The author(s) declare(s) that there is no conflict of interest concerning the publishing of this paper," authors should writ</w:t>
      </w:r>
      <w:r w:rsidR="00D50497" w:rsidRPr="00CD50FA">
        <w:rPr>
          <w:rFonts w:ascii="Times New Roman" w:hAnsi="Times New Roman" w:cs="Times New Roman"/>
          <w:sz w:val="20"/>
        </w:rPr>
        <w:t>e if there isn't one. (SIZE 10)</w:t>
      </w:r>
    </w:p>
    <w:p w14:paraId="1799CD87" w14:textId="77777777" w:rsidR="00221103" w:rsidRPr="00CD50FA" w:rsidRDefault="00D50497" w:rsidP="00D50497">
      <w:pPr>
        <w:spacing w:after="0" w:line="240" w:lineRule="auto"/>
        <w:rPr>
          <w:rFonts w:ascii="Times New Roman" w:hAnsi="Times New Roman" w:cs="Times New Roman"/>
          <w:b/>
          <w:color w:val="002060"/>
          <w:sz w:val="24"/>
        </w:rPr>
      </w:pPr>
      <w:r w:rsidRPr="00CD50FA">
        <w:rPr>
          <w:rFonts w:ascii="Times New Roman" w:hAnsi="Times New Roman" w:cs="Times New Roman"/>
          <w:b/>
          <w:color w:val="002060"/>
          <w:sz w:val="24"/>
        </w:rPr>
        <w:t xml:space="preserve">ACKNOWLEDGEMENTS </w:t>
      </w:r>
      <w:r w:rsidR="00221103" w:rsidRPr="00CD50FA">
        <w:rPr>
          <w:rFonts w:ascii="Times New Roman" w:hAnsi="Times New Roman" w:cs="Times New Roman"/>
          <w:b/>
          <w:color w:val="002060"/>
          <w:sz w:val="24"/>
        </w:rPr>
        <w:t xml:space="preserve">(SIZE 12 &amp;BOLD) </w:t>
      </w:r>
    </w:p>
    <w:p w14:paraId="026E6906" w14:textId="77777777" w:rsidR="004800AE" w:rsidRDefault="00221103" w:rsidP="004568CD">
      <w:pPr>
        <w:spacing w:after="0" w:line="240" w:lineRule="auto"/>
        <w:jc w:val="both"/>
        <w:rPr>
          <w:rFonts w:ascii="Times New Roman" w:hAnsi="Times New Roman" w:cs="Times New Roman"/>
          <w:sz w:val="20"/>
        </w:rPr>
      </w:pPr>
      <w:r w:rsidRPr="00CD50FA">
        <w:rPr>
          <w:rFonts w:ascii="Times New Roman" w:hAnsi="Times New Roman" w:cs="Times New Roman"/>
          <w:sz w:val="20"/>
        </w:rPr>
        <w:t>An Acknowledgements section is optional and may recognize those individuals who provided help during the research and preparation of the manuscript. Other references to the title/authors can also appear here, such as “Authors 1 and 2 contributed equally to this work. (SIZE 10)</w:t>
      </w:r>
    </w:p>
    <w:p w14:paraId="60BFBF67" w14:textId="77777777" w:rsidR="00221103" w:rsidRPr="004800AE" w:rsidRDefault="00221103" w:rsidP="004800AE">
      <w:pPr>
        <w:spacing w:after="0" w:line="240" w:lineRule="auto"/>
        <w:ind w:firstLine="284"/>
        <w:jc w:val="both"/>
        <w:rPr>
          <w:rFonts w:ascii="Times New Roman" w:hAnsi="Times New Roman" w:cs="Times New Roman"/>
          <w:sz w:val="20"/>
        </w:rPr>
      </w:pPr>
      <w:r w:rsidRPr="00CD50FA">
        <w:rPr>
          <w:rFonts w:ascii="Times New Roman" w:hAnsi="Times New Roman" w:cs="Times New Roman"/>
          <w:sz w:val="20"/>
        </w:rPr>
        <w:t xml:space="preserve"> </w:t>
      </w:r>
    </w:p>
    <w:p w14:paraId="371EC36A" w14:textId="77777777" w:rsidR="00221103" w:rsidRPr="004800AE" w:rsidRDefault="004800AE" w:rsidP="00FD5933">
      <w:pPr>
        <w:spacing w:after="0" w:line="240" w:lineRule="auto"/>
        <w:rPr>
          <w:rFonts w:ascii="Times New Roman" w:hAnsi="Times New Roman" w:cs="Times New Roman"/>
          <w:b/>
          <w:color w:val="002060"/>
          <w:sz w:val="24"/>
        </w:rPr>
      </w:pPr>
      <w:r w:rsidRPr="004800AE">
        <w:rPr>
          <w:rFonts w:ascii="Times New Roman" w:hAnsi="Times New Roman" w:cs="Times New Roman"/>
          <w:b/>
          <w:color w:val="002060"/>
          <w:sz w:val="24"/>
        </w:rPr>
        <w:t xml:space="preserve">APPENDIX </w:t>
      </w:r>
      <w:r>
        <w:rPr>
          <w:rFonts w:ascii="Times New Roman" w:hAnsi="Times New Roman" w:cs="Times New Roman"/>
          <w:b/>
          <w:color w:val="002060"/>
          <w:sz w:val="24"/>
        </w:rPr>
        <w:t xml:space="preserve">1 </w:t>
      </w:r>
      <w:r w:rsidR="00221103" w:rsidRPr="004800AE">
        <w:rPr>
          <w:rFonts w:ascii="Times New Roman" w:hAnsi="Times New Roman" w:cs="Times New Roman"/>
          <w:b/>
          <w:color w:val="002060"/>
          <w:sz w:val="24"/>
        </w:rPr>
        <w:t>(SIZE 12 &amp;BOLD)</w:t>
      </w:r>
    </w:p>
    <w:p w14:paraId="323B80B1" w14:textId="77777777" w:rsidR="006F4371" w:rsidRDefault="00221103" w:rsidP="004568CD">
      <w:pPr>
        <w:spacing w:after="0" w:line="240" w:lineRule="auto"/>
        <w:rPr>
          <w:rFonts w:ascii="Times New Roman" w:hAnsi="Times New Roman" w:cs="Times New Roman"/>
        </w:rPr>
      </w:pPr>
      <w:r w:rsidRPr="00221103">
        <w:rPr>
          <w:rFonts w:ascii="Times New Roman" w:hAnsi="Times New Roman" w:cs="Times New Roman"/>
        </w:rPr>
        <w:t>Appendices, if present, must be marked 1, 2, 3, and placed before the below sections.</w:t>
      </w:r>
    </w:p>
    <w:p w14:paraId="2FC4CF35" w14:textId="77777777" w:rsidR="006061C6" w:rsidRDefault="006061C6" w:rsidP="006061C6">
      <w:pPr>
        <w:spacing w:after="0" w:line="240" w:lineRule="auto"/>
        <w:ind w:firstLine="284"/>
        <w:rPr>
          <w:rFonts w:ascii="Times New Roman" w:hAnsi="Times New Roman" w:cs="Times New Roman"/>
        </w:rPr>
      </w:pPr>
    </w:p>
    <w:p w14:paraId="2C4DF3FB" w14:textId="77777777" w:rsidR="006061C6" w:rsidRPr="006061C6" w:rsidRDefault="006061C6" w:rsidP="006061C6">
      <w:pPr>
        <w:spacing w:after="0" w:line="240" w:lineRule="auto"/>
        <w:rPr>
          <w:rFonts w:ascii="Times New Roman" w:hAnsi="Times New Roman" w:cs="Times New Roman"/>
          <w:b/>
          <w:color w:val="002060"/>
          <w:sz w:val="24"/>
        </w:rPr>
      </w:pPr>
      <w:r w:rsidRPr="006061C6">
        <w:rPr>
          <w:rFonts w:ascii="Times New Roman" w:hAnsi="Times New Roman" w:cs="Times New Roman"/>
          <w:b/>
          <w:color w:val="002060"/>
          <w:sz w:val="24"/>
        </w:rPr>
        <w:t>REFERENCES (FONT SIZE 12 &amp; BOLD)</w:t>
      </w:r>
    </w:p>
    <w:p w14:paraId="4595A1D9" w14:textId="77777777" w:rsidR="006061C6" w:rsidRDefault="006061C6" w:rsidP="004568CD">
      <w:pPr>
        <w:spacing w:after="0" w:line="240" w:lineRule="auto"/>
        <w:jc w:val="both"/>
        <w:rPr>
          <w:rFonts w:ascii="Times New Roman" w:hAnsi="Times New Roman" w:cs="Times New Roman"/>
          <w:sz w:val="20"/>
        </w:rPr>
      </w:pPr>
      <w:r w:rsidRPr="006061C6">
        <w:rPr>
          <w:rFonts w:ascii="Times New Roman" w:hAnsi="Times New Roman" w:cs="Times New Roman"/>
          <w:sz w:val="20"/>
        </w:rPr>
        <w:t>The template will number citations consecutively within brackets [1]. The sentence punctuation follows the bracket [2]. Refer simply to the reference number, as in [3]—do not use “Ref. [3]” or “reference [3]” except at the beginning of a sentence: “Referen</w:t>
      </w:r>
      <w:r>
        <w:rPr>
          <w:rFonts w:ascii="Times New Roman" w:hAnsi="Times New Roman" w:cs="Times New Roman"/>
          <w:sz w:val="20"/>
        </w:rPr>
        <w:t xml:space="preserve">ce [3] was the first ...” </w:t>
      </w:r>
      <w:r w:rsidRPr="006061C6">
        <w:rPr>
          <w:rFonts w:ascii="Times New Roman" w:hAnsi="Times New Roman" w:cs="Times New Roman"/>
          <w:sz w:val="20"/>
        </w:rPr>
        <w:t>Number footnotes separately in superscripts. Place the actual footnote at the bottom of the column in which it was cited. Do not put footnotes in the abstract or reference list. Use letters for table footnotes. Unless there are six authors or more give all authors’ names; do not use “et al.”. Papers that have not been published, even if they have been submitted for publication, should</w:t>
      </w:r>
      <w:r>
        <w:rPr>
          <w:rFonts w:ascii="Times New Roman" w:hAnsi="Times New Roman" w:cs="Times New Roman"/>
          <w:sz w:val="20"/>
        </w:rPr>
        <w:t xml:space="preserve"> be cited as “unpublished” [4]. </w:t>
      </w:r>
      <w:r w:rsidRPr="006061C6">
        <w:rPr>
          <w:rFonts w:ascii="Times New Roman" w:hAnsi="Times New Roman" w:cs="Times New Roman"/>
          <w:sz w:val="20"/>
        </w:rPr>
        <w:t xml:space="preserve">Papers that have been accepted for publication should be cited </w:t>
      </w:r>
      <w:r w:rsidRPr="006061C6">
        <w:rPr>
          <w:rFonts w:ascii="Times New Roman" w:hAnsi="Times New Roman" w:cs="Times New Roman"/>
          <w:sz w:val="20"/>
        </w:rPr>
        <w:lastRenderedPageBreak/>
        <w:t xml:space="preserve">as “in press” [5]. Capitalize only the first word in a paper title, except for proper nouns and element symbols. For papers published in translation journals, please give the English citation first, followed by the original foreign language citation [6]. </w:t>
      </w:r>
    </w:p>
    <w:p w14:paraId="186EEE7B" w14:textId="77777777" w:rsidR="006061C6" w:rsidRDefault="006061C6" w:rsidP="006061C6">
      <w:pPr>
        <w:spacing w:after="0"/>
        <w:jc w:val="both"/>
        <w:rPr>
          <w:rFonts w:ascii="Times New Roman" w:hAnsi="Times New Roman" w:cs="Times New Roman"/>
          <w:sz w:val="20"/>
        </w:rPr>
      </w:pPr>
    </w:p>
    <w:p w14:paraId="72BFA6B1" w14:textId="77777777" w:rsidR="00862A74" w:rsidRPr="00862A74" w:rsidRDefault="00791471" w:rsidP="00430CDD">
      <w:pPr>
        <w:pStyle w:val="ListParagraph"/>
        <w:numPr>
          <w:ilvl w:val="0"/>
          <w:numId w:val="8"/>
        </w:numPr>
        <w:ind w:left="567" w:hanging="425"/>
        <w:jc w:val="both"/>
        <w:rPr>
          <w:rStyle w:val="Hyperlink"/>
          <w:rFonts w:ascii="Times New Roman" w:hAnsi="Times New Roman" w:cs="Times New Roman"/>
          <w:color w:val="auto"/>
          <w:sz w:val="18"/>
          <w:szCs w:val="18"/>
          <w:u w:val="none"/>
        </w:rPr>
      </w:pPr>
      <w:r w:rsidRPr="00862A74">
        <w:rPr>
          <w:rFonts w:ascii="Times New Roman" w:hAnsi="Times New Roman" w:cs="Times New Roman"/>
          <w:sz w:val="18"/>
          <w:szCs w:val="18"/>
        </w:rPr>
        <w:t xml:space="preserve">D. </w:t>
      </w:r>
      <w:proofErr w:type="spellStart"/>
      <w:r w:rsidRPr="00862A74">
        <w:rPr>
          <w:rFonts w:ascii="Times New Roman" w:hAnsi="Times New Roman" w:cs="Times New Roman"/>
          <w:sz w:val="18"/>
          <w:szCs w:val="18"/>
        </w:rPr>
        <w:t>Sarunyagate</w:t>
      </w:r>
      <w:proofErr w:type="spellEnd"/>
      <w:r w:rsidRPr="00862A74">
        <w:rPr>
          <w:rFonts w:ascii="Times New Roman" w:hAnsi="Times New Roman" w:cs="Times New Roman"/>
          <w:sz w:val="18"/>
          <w:szCs w:val="18"/>
        </w:rPr>
        <w:t>, Ed., Lasers. New York: McGraw-Hill, 1996.</w:t>
      </w:r>
      <w:r w:rsidR="006061C6" w:rsidRPr="00862A74">
        <w:rPr>
          <w:rFonts w:ascii="Times New Roman" w:hAnsi="Times New Roman" w:cs="Times New Roman"/>
          <w:sz w:val="18"/>
          <w:szCs w:val="18"/>
        </w:rPr>
        <w:t>J. Clerk Maxwell, A Treatise on Electricity and Magnetism, 3rd ed., vol. 2. Oxford: Clarendon, pp.68</w:t>
      </w:r>
      <w:r w:rsidR="00B831B0" w:rsidRPr="00862A74">
        <w:rPr>
          <w:rFonts w:ascii="Times New Roman" w:hAnsi="Times New Roman" w:cs="Times New Roman"/>
          <w:sz w:val="18"/>
          <w:szCs w:val="18"/>
        </w:rPr>
        <w:t>-</w:t>
      </w:r>
      <w:r w:rsidR="006061C6" w:rsidRPr="00862A74">
        <w:rPr>
          <w:rFonts w:ascii="Times New Roman" w:hAnsi="Times New Roman" w:cs="Times New Roman"/>
          <w:sz w:val="18"/>
          <w:szCs w:val="18"/>
        </w:rPr>
        <w:t xml:space="preserve">73, 1892. </w:t>
      </w:r>
      <w:r w:rsidRPr="00862A74">
        <w:rPr>
          <w:rFonts w:ascii="Times New Roman" w:hAnsi="Times New Roman" w:cs="Times New Roman"/>
          <w:b/>
          <w:sz w:val="18"/>
          <w:szCs w:val="18"/>
        </w:rPr>
        <w:t>(Book in print</w:t>
      </w:r>
      <w:r w:rsidRPr="00862A74">
        <w:rPr>
          <w:rStyle w:val="Hyperlink"/>
          <w:rFonts w:ascii="Times New Roman" w:hAnsi="Times New Roman" w:cs="Times New Roman"/>
          <w:b/>
          <w:color w:val="auto"/>
          <w:sz w:val="18"/>
          <w:szCs w:val="18"/>
          <w:u w:val="none"/>
        </w:rPr>
        <w:t>)</w:t>
      </w:r>
    </w:p>
    <w:p w14:paraId="3D6AD57A" w14:textId="77777777" w:rsidR="00862A74" w:rsidRPr="00862A74" w:rsidRDefault="00791471" w:rsidP="00430CDD">
      <w:pPr>
        <w:pStyle w:val="ListParagraph"/>
        <w:numPr>
          <w:ilvl w:val="0"/>
          <w:numId w:val="8"/>
        </w:numPr>
        <w:ind w:left="567" w:hanging="425"/>
        <w:jc w:val="both"/>
        <w:rPr>
          <w:rStyle w:val="Hyperlink"/>
          <w:rFonts w:ascii="Times New Roman" w:hAnsi="Times New Roman" w:cs="Times New Roman"/>
          <w:color w:val="auto"/>
          <w:sz w:val="18"/>
          <w:szCs w:val="18"/>
          <w:u w:val="none"/>
        </w:rPr>
      </w:pPr>
      <w:r w:rsidRPr="00862A74">
        <w:rPr>
          <w:rStyle w:val="Hyperlink"/>
          <w:rFonts w:ascii="Times New Roman" w:hAnsi="Times New Roman" w:cs="Times New Roman"/>
          <w:color w:val="000000" w:themeColor="text1"/>
          <w:sz w:val="18"/>
          <w:szCs w:val="18"/>
          <w:u w:val="none"/>
        </w:rPr>
        <w:t>G. O. Young, "Synthetic structure of industrial plastics," in Plastics, 2nd ed., vol. 3, J. Peters, Ed. New York: McGraw-Hill, 1964, pp. 15-64</w:t>
      </w:r>
      <w:r w:rsidRPr="00862A74">
        <w:rPr>
          <w:rStyle w:val="Hyperlink"/>
          <w:rFonts w:ascii="Times New Roman" w:hAnsi="Times New Roman" w:cs="Times New Roman"/>
          <w:b/>
          <w:color w:val="000000" w:themeColor="text1"/>
          <w:sz w:val="18"/>
          <w:szCs w:val="18"/>
          <w:u w:val="none"/>
        </w:rPr>
        <w:t>. (Chapter in book)</w:t>
      </w:r>
    </w:p>
    <w:p w14:paraId="468C88DB" w14:textId="77777777" w:rsidR="00862A74" w:rsidRPr="00862A74" w:rsidRDefault="00791471" w:rsidP="00430CDD">
      <w:pPr>
        <w:pStyle w:val="ListParagraph"/>
        <w:numPr>
          <w:ilvl w:val="0"/>
          <w:numId w:val="8"/>
        </w:numPr>
        <w:ind w:left="567" w:hanging="425"/>
        <w:jc w:val="both"/>
        <w:rPr>
          <w:rFonts w:ascii="Times New Roman" w:hAnsi="Times New Roman" w:cs="Times New Roman"/>
          <w:sz w:val="18"/>
          <w:szCs w:val="18"/>
        </w:rPr>
      </w:pPr>
      <w:r w:rsidRPr="00862A74">
        <w:rPr>
          <w:rFonts w:ascii="Times New Roman" w:hAnsi="Times New Roman" w:cs="Times New Roman"/>
          <w:sz w:val="18"/>
          <w:szCs w:val="18"/>
        </w:rPr>
        <w:t xml:space="preserve">L. Bass, P. Clements, and R. </w:t>
      </w:r>
      <w:proofErr w:type="spellStart"/>
      <w:r w:rsidRPr="00862A74">
        <w:rPr>
          <w:rFonts w:ascii="Times New Roman" w:hAnsi="Times New Roman" w:cs="Times New Roman"/>
          <w:sz w:val="18"/>
          <w:szCs w:val="18"/>
        </w:rPr>
        <w:t>Kazman</w:t>
      </w:r>
      <w:proofErr w:type="spellEnd"/>
      <w:r w:rsidRPr="00862A74">
        <w:rPr>
          <w:rFonts w:ascii="Times New Roman" w:hAnsi="Times New Roman" w:cs="Times New Roman"/>
          <w:sz w:val="18"/>
          <w:szCs w:val="18"/>
        </w:rPr>
        <w:t>, Software Architecture in Practice, 2nd ed. Reading, MA: Addison Wesley, 2003. [E-book] Available: Safari e-</w:t>
      </w:r>
      <w:proofErr w:type="gramStart"/>
      <w:r w:rsidRPr="00862A74">
        <w:rPr>
          <w:rFonts w:ascii="Times New Roman" w:hAnsi="Times New Roman" w:cs="Times New Roman"/>
          <w:sz w:val="18"/>
          <w:szCs w:val="18"/>
        </w:rPr>
        <w:t>book.</w:t>
      </w:r>
      <w:r w:rsidRPr="00862A74">
        <w:rPr>
          <w:rFonts w:ascii="Times New Roman" w:hAnsi="Times New Roman" w:cs="Times New Roman"/>
          <w:b/>
          <w:sz w:val="18"/>
          <w:szCs w:val="18"/>
        </w:rPr>
        <w:t>(</w:t>
      </w:r>
      <w:proofErr w:type="gramEnd"/>
      <w:r w:rsidRPr="00862A74">
        <w:rPr>
          <w:b/>
          <w:sz w:val="18"/>
          <w:szCs w:val="18"/>
        </w:rPr>
        <w:t xml:space="preserve"> </w:t>
      </w:r>
      <w:r w:rsidRPr="00862A74">
        <w:rPr>
          <w:rFonts w:ascii="Times New Roman" w:hAnsi="Times New Roman" w:cs="Times New Roman"/>
          <w:b/>
          <w:sz w:val="18"/>
          <w:szCs w:val="18"/>
        </w:rPr>
        <w:t xml:space="preserve">eBook Model) </w:t>
      </w:r>
    </w:p>
    <w:p w14:paraId="186B03BE" w14:textId="77777777" w:rsidR="00862A74" w:rsidRPr="00862A74" w:rsidRDefault="00791471" w:rsidP="00430CDD">
      <w:pPr>
        <w:pStyle w:val="ListParagraph"/>
        <w:numPr>
          <w:ilvl w:val="0"/>
          <w:numId w:val="8"/>
        </w:numPr>
        <w:ind w:left="567" w:hanging="425"/>
        <w:jc w:val="both"/>
        <w:rPr>
          <w:rFonts w:ascii="Times New Roman" w:hAnsi="Times New Roman" w:cs="Times New Roman"/>
          <w:sz w:val="18"/>
          <w:szCs w:val="18"/>
        </w:rPr>
      </w:pPr>
      <w:r w:rsidRPr="00862A74">
        <w:rPr>
          <w:rFonts w:ascii="Times New Roman" w:hAnsi="Times New Roman" w:cs="Times New Roman"/>
          <w:sz w:val="18"/>
          <w:szCs w:val="18"/>
        </w:rPr>
        <w:t xml:space="preserve">G. Liu, K. Y. Lee, and H. F. Jordan, "TDM and TWDM de Bruijn networks and </w:t>
      </w:r>
      <w:proofErr w:type="spellStart"/>
      <w:r w:rsidRPr="00862A74">
        <w:rPr>
          <w:rFonts w:ascii="Times New Roman" w:hAnsi="Times New Roman" w:cs="Times New Roman"/>
          <w:sz w:val="18"/>
          <w:szCs w:val="18"/>
        </w:rPr>
        <w:t>shufflenets</w:t>
      </w:r>
      <w:proofErr w:type="spellEnd"/>
      <w:r w:rsidRPr="00862A74">
        <w:rPr>
          <w:rFonts w:ascii="Times New Roman" w:hAnsi="Times New Roman" w:cs="Times New Roman"/>
          <w:sz w:val="18"/>
          <w:szCs w:val="18"/>
        </w:rPr>
        <w:t xml:space="preserve"> for optical communications," IEEE Trans. Comp., vol. 46, pp. 695-701, June 1997. </w:t>
      </w:r>
      <w:r w:rsidRPr="00862A74">
        <w:rPr>
          <w:rFonts w:ascii="Times New Roman" w:hAnsi="Times New Roman" w:cs="Times New Roman"/>
          <w:b/>
          <w:sz w:val="18"/>
          <w:szCs w:val="18"/>
        </w:rPr>
        <w:t>(Journal article)</w:t>
      </w:r>
    </w:p>
    <w:p w14:paraId="5C7B3CC1" w14:textId="77777777" w:rsidR="00862A74" w:rsidRPr="00C4250F" w:rsidRDefault="00791471" w:rsidP="00430CDD">
      <w:pPr>
        <w:pStyle w:val="ListParagraph"/>
        <w:numPr>
          <w:ilvl w:val="0"/>
          <w:numId w:val="8"/>
        </w:numPr>
        <w:ind w:left="567" w:hanging="425"/>
        <w:jc w:val="both"/>
        <w:rPr>
          <w:rFonts w:ascii="Times New Roman" w:hAnsi="Times New Roman" w:cs="Times New Roman"/>
          <w:sz w:val="18"/>
          <w:szCs w:val="18"/>
        </w:rPr>
      </w:pPr>
      <w:r w:rsidRPr="00862A74">
        <w:rPr>
          <w:rFonts w:ascii="Times New Roman" w:hAnsi="Times New Roman" w:cs="Times New Roman"/>
          <w:sz w:val="18"/>
          <w:szCs w:val="18"/>
        </w:rPr>
        <w:t xml:space="preserve">H. </w:t>
      </w:r>
      <w:proofErr w:type="spellStart"/>
      <w:r w:rsidRPr="00862A74">
        <w:rPr>
          <w:rFonts w:ascii="Times New Roman" w:hAnsi="Times New Roman" w:cs="Times New Roman"/>
          <w:sz w:val="18"/>
          <w:szCs w:val="18"/>
        </w:rPr>
        <w:t>Ayasso</w:t>
      </w:r>
      <w:proofErr w:type="spellEnd"/>
      <w:r w:rsidRPr="00862A74">
        <w:rPr>
          <w:rFonts w:ascii="Times New Roman" w:hAnsi="Times New Roman" w:cs="Times New Roman"/>
          <w:sz w:val="18"/>
          <w:szCs w:val="18"/>
        </w:rPr>
        <w:t xml:space="preserve"> and A. Mohammad-Djafari, "Joint NDT Image Restoration and Segmentation Using Gauss–Markov–Potts Prior Models and Variational Bayesian Computation," IEEE Transactions on Image Processing, vol. 19, no. 9, pp. 2265-77, 2010. [Online]. Available: IEEE </w:t>
      </w:r>
      <w:r w:rsidRPr="00C4250F">
        <w:rPr>
          <w:rFonts w:ascii="Times New Roman" w:hAnsi="Times New Roman" w:cs="Times New Roman"/>
          <w:sz w:val="18"/>
          <w:szCs w:val="18"/>
        </w:rPr>
        <w:t xml:space="preserve">Xplore, </w:t>
      </w:r>
      <w:hyperlink r:id="rId9" w:history="1">
        <w:r w:rsidRPr="00C4250F">
          <w:rPr>
            <w:rStyle w:val="Hyperlink"/>
            <w:rFonts w:ascii="Times New Roman" w:hAnsi="Times New Roman" w:cs="Times New Roman"/>
            <w:sz w:val="18"/>
            <w:szCs w:val="18"/>
            <w:u w:val="none"/>
          </w:rPr>
          <w:t>http://www.ieee.org</w:t>
        </w:r>
      </w:hyperlink>
      <w:r w:rsidRPr="00C4250F">
        <w:rPr>
          <w:rFonts w:ascii="Times New Roman" w:hAnsi="Times New Roman" w:cs="Times New Roman"/>
          <w:sz w:val="18"/>
          <w:szCs w:val="18"/>
        </w:rPr>
        <w:t>. (</w:t>
      </w:r>
      <w:proofErr w:type="spellStart"/>
      <w:r w:rsidRPr="00C4250F">
        <w:rPr>
          <w:rFonts w:ascii="Times New Roman" w:hAnsi="Times New Roman" w:cs="Times New Roman"/>
          <w:sz w:val="18"/>
          <w:szCs w:val="18"/>
        </w:rPr>
        <w:t>eJournal</w:t>
      </w:r>
      <w:proofErr w:type="spellEnd"/>
      <w:r w:rsidRPr="00C4250F">
        <w:rPr>
          <w:rFonts w:ascii="Times New Roman" w:hAnsi="Times New Roman" w:cs="Times New Roman"/>
          <w:sz w:val="18"/>
          <w:szCs w:val="18"/>
        </w:rPr>
        <w:t xml:space="preserve"> (from database))</w:t>
      </w:r>
    </w:p>
    <w:p w14:paraId="7ED6A2CF" w14:textId="77777777" w:rsidR="00862A74" w:rsidRPr="00C4250F" w:rsidRDefault="00372874" w:rsidP="00430CDD">
      <w:pPr>
        <w:pStyle w:val="ListParagraph"/>
        <w:numPr>
          <w:ilvl w:val="0"/>
          <w:numId w:val="8"/>
        </w:numPr>
        <w:ind w:left="567" w:hanging="425"/>
        <w:jc w:val="both"/>
        <w:rPr>
          <w:rFonts w:ascii="Times New Roman" w:hAnsi="Times New Roman" w:cs="Times New Roman"/>
          <w:sz w:val="18"/>
          <w:szCs w:val="18"/>
        </w:rPr>
      </w:pPr>
      <w:r w:rsidRPr="00C4250F">
        <w:rPr>
          <w:rFonts w:ascii="Times New Roman" w:hAnsi="Times New Roman" w:cs="Times New Roman"/>
          <w:sz w:val="18"/>
          <w:szCs w:val="18"/>
        </w:rPr>
        <w:t xml:space="preserve">A. Altun, “Understanding hypertext in the context of reading on the web: Language learners’ experience,” Current Issues in Education, vol. 6, no. 12, July, 2005. [Online serial]. Available: </w:t>
      </w:r>
      <w:hyperlink r:id="rId10" w:history="1">
        <w:r w:rsidRPr="00C4250F">
          <w:rPr>
            <w:rStyle w:val="Hyperlink"/>
            <w:rFonts w:ascii="Times New Roman" w:hAnsi="Times New Roman" w:cs="Times New Roman"/>
            <w:sz w:val="18"/>
            <w:szCs w:val="18"/>
            <w:u w:val="none"/>
          </w:rPr>
          <w:t>http://cie.ed.asu.edu/volume6/number12/</w:t>
        </w:r>
      </w:hyperlink>
      <w:r w:rsidRPr="00C4250F">
        <w:rPr>
          <w:rFonts w:ascii="Times New Roman" w:hAnsi="Times New Roman" w:cs="Times New Roman"/>
          <w:sz w:val="18"/>
          <w:szCs w:val="18"/>
        </w:rPr>
        <w:t xml:space="preserve">. </w:t>
      </w:r>
      <w:r w:rsidRPr="00C4250F">
        <w:rPr>
          <w:rFonts w:ascii="Times New Roman" w:hAnsi="Times New Roman" w:cs="Times New Roman"/>
          <w:b/>
          <w:sz w:val="18"/>
          <w:szCs w:val="18"/>
        </w:rPr>
        <w:t>(</w:t>
      </w:r>
      <w:proofErr w:type="spellStart"/>
      <w:r w:rsidRPr="00C4250F">
        <w:rPr>
          <w:rFonts w:ascii="Times New Roman" w:hAnsi="Times New Roman" w:cs="Times New Roman"/>
          <w:b/>
          <w:sz w:val="18"/>
          <w:szCs w:val="18"/>
        </w:rPr>
        <w:t>eJournal</w:t>
      </w:r>
      <w:proofErr w:type="spellEnd"/>
      <w:r w:rsidRPr="00C4250F">
        <w:rPr>
          <w:rFonts w:ascii="Times New Roman" w:hAnsi="Times New Roman" w:cs="Times New Roman"/>
          <w:b/>
          <w:sz w:val="18"/>
          <w:szCs w:val="18"/>
        </w:rPr>
        <w:t xml:space="preserve"> (from internet))</w:t>
      </w:r>
    </w:p>
    <w:p w14:paraId="0B30D238" w14:textId="77777777" w:rsidR="00862A74" w:rsidRPr="00C4250F" w:rsidRDefault="00626124" w:rsidP="00430CDD">
      <w:pPr>
        <w:pStyle w:val="ListParagraph"/>
        <w:numPr>
          <w:ilvl w:val="0"/>
          <w:numId w:val="8"/>
        </w:numPr>
        <w:ind w:left="567" w:hanging="425"/>
        <w:jc w:val="both"/>
        <w:rPr>
          <w:rFonts w:ascii="Times New Roman" w:hAnsi="Times New Roman" w:cs="Times New Roman"/>
          <w:sz w:val="18"/>
          <w:szCs w:val="18"/>
        </w:rPr>
      </w:pPr>
      <w:r w:rsidRPr="00C4250F">
        <w:rPr>
          <w:rFonts w:ascii="Times New Roman" w:hAnsi="Times New Roman" w:cs="Times New Roman"/>
          <w:sz w:val="18"/>
          <w:szCs w:val="18"/>
        </w:rPr>
        <w:t xml:space="preserve">L. Liu and H. Miao, "A </w:t>
      </w:r>
      <w:proofErr w:type="gramStart"/>
      <w:r w:rsidRPr="00C4250F">
        <w:rPr>
          <w:rFonts w:ascii="Times New Roman" w:hAnsi="Times New Roman" w:cs="Times New Roman"/>
          <w:sz w:val="18"/>
          <w:szCs w:val="18"/>
        </w:rPr>
        <w:t>specification based</w:t>
      </w:r>
      <w:proofErr w:type="gramEnd"/>
      <w:r w:rsidRPr="00C4250F">
        <w:rPr>
          <w:rFonts w:ascii="Times New Roman" w:hAnsi="Times New Roman" w:cs="Times New Roman"/>
          <w:sz w:val="18"/>
          <w:szCs w:val="18"/>
        </w:rPr>
        <w:t xml:space="preserve"> approach to testing polymorphic attributes," in Formal Methods and Software Engineering: Proceedings of the 6th International Conference on Formal Engineering Methods, ICFEM 2004, Seattle, WA, USA, November 8-12, 2004, J. Davies, W. Schulte, M. Barnett, Eds. Berlin: Springer, 2004. pp. 306-19. </w:t>
      </w:r>
      <w:r w:rsidRPr="00C4250F">
        <w:rPr>
          <w:rFonts w:ascii="Times New Roman" w:hAnsi="Times New Roman" w:cs="Times New Roman"/>
          <w:b/>
          <w:sz w:val="18"/>
          <w:szCs w:val="18"/>
        </w:rPr>
        <w:t>(Conference paper)</w:t>
      </w:r>
    </w:p>
    <w:p w14:paraId="6AFD5AEC" w14:textId="77777777" w:rsidR="00862A74" w:rsidRPr="00C4250F" w:rsidRDefault="00626124" w:rsidP="00430CDD">
      <w:pPr>
        <w:pStyle w:val="ListParagraph"/>
        <w:numPr>
          <w:ilvl w:val="0"/>
          <w:numId w:val="8"/>
        </w:numPr>
        <w:ind w:left="567" w:hanging="425"/>
        <w:jc w:val="both"/>
        <w:rPr>
          <w:rFonts w:ascii="Times New Roman" w:hAnsi="Times New Roman" w:cs="Times New Roman"/>
          <w:sz w:val="18"/>
          <w:szCs w:val="18"/>
        </w:rPr>
      </w:pPr>
      <w:r w:rsidRPr="00C4250F">
        <w:rPr>
          <w:rFonts w:ascii="Times New Roman" w:hAnsi="Times New Roman" w:cs="Times New Roman"/>
          <w:sz w:val="18"/>
          <w:szCs w:val="18"/>
        </w:rPr>
        <w:t>T. J. van Weert and R. K. Munro, Eds., Informatics and the Digital Society: Social, ethical and cognitive issues: IFIP TC3/WG3.1&amp;3.2 Open Conference on Social, Ethical and Cognitive Issues of Informatics and ICT, July 22-26, 2002, Dortmund, Germany. Boston: Kluwer Academic, 2003.</w:t>
      </w:r>
      <w:r w:rsidRPr="00C4250F">
        <w:rPr>
          <w:rFonts w:ascii="Times New Roman" w:hAnsi="Times New Roman" w:cs="Times New Roman"/>
          <w:b/>
          <w:sz w:val="18"/>
          <w:szCs w:val="18"/>
        </w:rPr>
        <w:t xml:space="preserve"> (Conference proceedings)</w:t>
      </w:r>
    </w:p>
    <w:p w14:paraId="149612DD" w14:textId="77777777" w:rsidR="00862A74" w:rsidRPr="00862A74" w:rsidRDefault="00626124" w:rsidP="00430CDD">
      <w:pPr>
        <w:pStyle w:val="ListParagraph"/>
        <w:numPr>
          <w:ilvl w:val="0"/>
          <w:numId w:val="8"/>
        </w:numPr>
        <w:ind w:left="567" w:hanging="425"/>
        <w:jc w:val="both"/>
        <w:rPr>
          <w:rFonts w:ascii="Times New Roman" w:hAnsi="Times New Roman" w:cs="Times New Roman"/>
          <w:sz w:val="18"/>
          <w:szCs w:val="18"/>
        </w:rPr>
      </w:pPr>
      <w:r w:rsidRPr="00C4250F">
        <w:rPr>
          <w:rFonts w:ascii="Times New Roman" w:hAnsi="Times New Roman" w:cs="Times New Roman"/>
          <w:sz w:val="18"/>
          <w:szCs w:val="18"/>
        </w:rPr>
        <w:t xml:space="preserve">Riley, "Call for new look at skilled migrants," The Australian, p. 35, May 31, 2005. [Online]. Available: Factiva, </w:t>
      </w:r>
      <w:hyperlink r:id="rId11" w:history="1">
        <w:r w:rsidRPr="00C4250F">
          <w:rPr>
            <w:rStyle w:val="Hyperlink"/>
            <w:rFonts w:ascii="Times New Roman" w:hAnsi="Times New Roman" w:cs="Times New Roman"/>
            <w:sz w:val="18"/>
            <w:szCs w:val="18"/>
            <w:u w:val="none"/>
          </w:rPr>
          <w:t>http://global.factiva.com</w:t>
        </w:r>
      </w:hyperlink>
      <w:r w:rsidRPr="00862A74">
        <w:rPr>
          <w:rFonts w:ascii="Times New Roman" w:hAnsi="Times New Roman" w:cs="Times New Roman"/>
          <w:sz w:val="18"/>
          <w:szCs w:val="18"/>
        </w:rPr>
        <w:t xml:space="preserve">. </w:t>
      </w:r>
      <w:r w:rsidRPr="00862A74">
        <w:rPr>
          <w:rFonts w:ascii="Times New Roman" w:hAnsi="Times New Roman" w:cs="Times New Roman"/>
          <w:b/>
          <w:sz w:val="18"/>
          <w:szCs w:val="18"/>
        </w:rPr>
        <w:t>(Newspaper article (from database))</w:t>
      </w:r>
    </w:p>
    <w:p w14:paraId="5C5E56F7" w14:textId="77777777" w:rsidR="00862A74" w:rsidRPr="00862A74" w:rsidRDefault="00C730D3" w:rsidP="00430CDD">
      <w:pPr>
        <w:pStyle w:val="ListParagraph"/>
        <w:numPr>
          <w:ilvl w:val="0"/>
          <w:numId w:val="8"/>
        </w:numPr>
        <w:ind w:left="567" w:hanging="425"/>
        <w:jc w:val="both"/>
        <w:rPr>
          <w:rFonts w:ascii="Times New Roman" w:hAnsi="Times New Roman" w:cs="Times New Roman"/>
          <w:sz w:val="18"/>
          <w:szCs w:val="18"/>
        </w:rPr>
      </w:pPr>
      <w:r w:rsidRPr="00862A74">
        <w:rPr>
          <w:rFonts w:ascii="Times New Roman" w:hAnsi="Times New Roman" w:cs="Times New Roman"/>
          <w:sz w:val="18"/>
          <w:szCs w:val="18"/>
        </w:rPr>
        <w:t xml:space="preserve">K. E. Elliott and C.M. Greene, "A local adaptive protocol," Argonne National Laboratory, Argonne, France, Tech. Rep. 916-1010-BB, 1997. </w:t>
      </w:r>
      <w:r w:rsidRPr="00862A74">
        <w:rPr>
          <w:rFonts w:ascii="Times New Roman" w:hAnsi="Times New Roman" w:cs="Times New Roman"/>
          <w:b/>
          <w:sz w:val="18"/>
          <w:szCs w:val="18"/>
        </w:rPr>
        <w:t>(Technical report)</w:t>
      </w:r>
    </w:p>
    <w:p w14:paraId="2A3B21CA" w14:textId="77777777" w:rsidR="00862A74" w:rsidRPr="00862A74" w:rsidRDefault="009D4355" w:rsidP="00430CDD">
      <w:pPr>
        <w:pStyle w:val="ListParagraph"/>
        <w:numPr>
          <w:ilvl w:val="0"/>
          <w:numId w:val="8"/>
        </w:numPr>
        <w:ind w:left="567" w:hanging="425"/>
        <w:jc w:val="both"/>
        <w:rPr>
          <w:rFonts w:ascii="Times New Roman" w:hAnsi="Times New Roman" w:cs="Times New Roman"/>
          <w:sz w:val="18"/>
          <w:szCs w:val="18"/>
        </w:rPr>
      </w:pPr>
      <w:r w:rsidRPr="00862A74">
        <w:rPr>
          <w:rFonts w:ascii="Times New Roman" w:hAnsi="Times New Roman" w:cs="Times New Roman"/>
          <w:sz w:val="18"/>
          <w:szCs w:val="18"/>
        </w:rPr>
        <w:t xml:space="preserve">P. Wilkinson, “Nonlinear resonant circuit devices,” U.S. Patent 3 624 125, Jul. 16, 1990. </w:t>
      </w:r>
      <w:r w:rsidRPr="00862A74">
        <w:rPr>
          <w:rFonts w:ascii="Times New Roman" w:hAnsi="Times New Roman" w:cs="Times New Roman"/>
          <w:b/>
          <w:sz w:val="18"/>
          <w:szCs w:val="18"/>
        </w:rPr>
        <w:t>(Patent)</w:t>
      </w:r>
    </w:p>
    <w:p w14:paraId="398C16FA" w14:textId="77777777" w:rsidR="00862A74" w:rsidRPr="00862A74" w:rsidRDefault="009D4355" w:rsidP="00430CDD">
      <w:pPr>
        <w:pStyle w:val="ListParagraph"/>
        <w:numPr>
          <w:ilvl w:val="0"/>
          <w:numId w:val="8"/>
        </w:numPr>
        <w:ind w:left="567" w:hanging="425"/>
        <w:jc w:val="both"/>
        <w:rPr>
          <w:rFonts w:ascii="Times New Roman" w:hAnsi="Times New Roman" w:cs="Times New Roman"/>
          <w:sz w:val="18"/>
          <w:szCs w:val="18"/>
        </w:rPr>
      </w:pPr>
      <w:r w:rsidRPr="00862A74">
        <w:rPr>
          <w:rFonts w:ascii="Times New Roman" w:hAnsi="Times New Roman" w:cs="Times New Roman"/>
          <w:sz w:val="18"/>
          <w:szCs w:val="18"/>
        </w:rPr>
        <w:t xml:space="preserve">IEEE Criteria for Class IE Electric Systems, IEEE Standard 308, 1969. </w:t>
      </w:r>
      <w:r w:rsidRPr="00862A74">
        <w:rPr>
          <w:rFonts w:ascii="Times New Roman" w:hAnsi="Times New Roman" w:cs="Times New Roman"/>
          <w:b/>
          <w:sz w:val="18"/>
          <w:szCs w:val="18"/>
        </w:rPr>
        <w:t>(Standard)</w:t>
      </w:r>
    </w:p>
    <w:p w14:paraId="4E5A516E" w14:textId="77777777" w:rsidR="009D4355" w:rsidRPr="00862A74" w:rsidRDefault="009D4355" w:rsidP="00430CDD">
      <w:pPr>
        <w:pStyle w:val="ListParagraph"/>
        <w:numPr>
          <w:ilvl w:val="0"/>
          <w:numId w:val="8"/>
        </w:numPr>
        <w:ind w:left="567" w:hanging="425"/>
        <w:jc w:val="both"/>
        <w:rPr>
          <w:rFonts w:ascii="Times New Roman" w:hAnsi="Times New Roman" w:cs="Times New Roman"/>
          <w:sz w:val="18"/>
          <w:szCs w:val="18"/>
        </w:rPr>
      </w:pPr>
      <w:r w:rsidRPr="00862A74">
        <w:rPr>
          <w:rFonts w:ascii="Times New Roman" w:hAnsi="Times New Roman" w:cs="Times New Roman"/>
          <w:sz w:val="18"/>
          <w:szCs w:val="18"/>
        </w:rPr>
        <w:t xml:space="preserve">J. O. Williams, “Narrow-band analyzer,” Ph.D. dissertation, Dept. Elect. Eng., Harvard Univ., Cambridge, MA, 1993. </w:t>
      </w:r>
      <w:r w:rsidRPr="00862A74">
        <w:rPr>
          <w:rFonts w:ascii="Times New Roman" w:hAnsi="Times New Roman" w:cs="Times New Roman"/>
          <w:b/>
          <w:sz w:val="18"/>
          <w:szCs w:val="18"/>
        </w:rPr>
        <w:t>(Thesis/Dissertation)</w:t>
      </w:r>
    </w:p>
    <w:p w14:paraId="79F2D647" w14:textId="77777777" w:rsidR="006061C6" w:rsidRPr="006061C6" w:rsidRDefault="006061C6" w:rsidP="006061C6">
      <w:pPr>
        <w:spacing w:after="0" w:line="240" w:lineRule="auto"/>
        <w:ind w:firstLine="284"/>
        <w:jc w:val="both"/>
        <w:rPr>
          <w:rFonts w:ascii="Times New Roman" w:hAnsi="Times New Roman" w:cs="Times New Roman"/>
          <w:sz w:val="20"/>
        </w:rPr>
      </w:pPr>
    </w:p>
    <w:sectPr w:rsidR="006061C6" w:rsidRPr="006061C6" w:rsidSect="00A800EC">
      <w:headerReference w:type="default" r:id="rId12"/>
      <w:footerReference w:type="default" r:id="rId13"/>
      <w:headerReference w:type="first" r:id="rId14"/>
      <w:footerReference w:type="first" r:id="rId15"/>
      <w:pgSz w:w="11906" w:h="16838"/>
      <w:pgMar w:top="1440" w:right="851" w:bottom="1440" w:left="85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9A3A7" w14:textId="77777777" w:rsidR="003D6A5F" w:rsidRDefault="003D6A5F" w:rsidP="0074397A">
      <w:pPr>
        <w:spacing w:after="0" w:line="240" w:lineRule="auto"/>
      </w:pPr>
      <w:r>
        <w:separator/>
      </w:r>
    </w:p>
  </w:endnote>
  <w:endnote w:type="continuationSeparator" w:id="0">
    <w:p w14:paraId="54A10960" w14:textId="77777777" w:rsidR="003D6A5F" w:rsidRDefault="003D6A5F" w:rsidP="00743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3192383"/>
      <w:docPartObj>
        <w:docPartGallery w:val="Page Numbers (Bottom of Page)"/>
        <w:docPartUnique/>
      </w:docPartObj>
    </w:sdtPr>
    <w:sdtEndPr>
      <w:rPr>
        <w:rFonts w:ascii="Times New Roman" w:hAnsi="Times New Roman" w:cs="Times New Roman"/>
        <w:noProof/>
      </w:rPr>
    </w:sdtEndPr>
    <w:sdtContent>
      <w:p w14:paraId="75A0B774" w14:textId="0B9E4B42" w:rsidR="00E36E97" w:rsidRPr="00A800EC" w:rsidRDefault="00E36E97" w:rsidP="00A800EC">
        <w:pPr>
          <w:pStyle w:val="Footer"/>
          <w:jc w:val="right"/>
          <w:rPr>
            <w:rFonts w:ascii="Times New Roman" w:hAnsi="Times New Roman" w:cs="Times New Roman"/>
          </w:rPr>
        </w:pPr>
        <w:r w:rsidRPr="00E36E97">
          <w:rPr>
            <w:rFonts w:ascii="Times New Roman" w:hAnsi="Times New Roman" w:cs="Times New Roman"/>
          </w:rPr>
          <w:fldChar w:fldCharType="begin"/>
        </w:r>
        <w:r w:rsidRPr="00E36E97">
          <w:rPr>
            <w:rFonts w:ascii="Times New Roman" w:hAnsi="Times New Roman" w:cs="Times New Roman"/>
          </w:rPr>
          <w:instrText xml:space="preserve"> PAGE   \* MERGEFORMAT </w:instrText>
        </w:r>
        <w:r w:rsidRPr="00E36E97">
          <w:rPr>
            <w:rFonts w:ascii="Times New Roman" w:hAnsi="Times New Roman" w:cs="Times New Roman"/>
          </w:rPr>
          <w:fldChar w:fldCharType="separate"/>
        </w:r>
        <w:r w:rsidR="00256A51">
          <w:rPr>
            <w:rFonts w:ascii="Times New Roman" w:hAnsi="Times New Roman" w:cs="Times New Roman"/>
            <w:noProof/>
          </w:rPr>
          <w:t>2</w:t>
        </w:r>
        <w:r w:rsidRPr="00E36E97">
          <w:rPr>
            <w:rFonts w:ascii="Times New Roman" w:hAnsi="Times New Roman" w:cs="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D693E" w14:textId="0E52FA46" w:rsidR="00E36E97" w:rsidRPr="00E36E97" w:rsidRDefault="00E36E97" w:rsidP="00A800EC">
    <w:pPr>
      <w:pStyle w:val="Footer"/>
      <w:jc w:val="center"/>
      <w:rPr>
        <w:rFonts w:ascii="Times New Roman" w:hAnsi="Times New Roman" w:cs="Times New Roman"/>
        <w:sz w:val="18"/>
      </w:rPr>
    </w:pPr>
    <w:r w:rsidRPr="00E36E97">
      <w:rPr>
        <w:rFonts w:ascii="Times New Roman" w:hAnsi="Times New Roman" w:cs="Times New Roman"/>
        <w:sz w:val="18"/>
      </w:rPr>
      <w:t>© 2025</w:t>
    </w:r>
    <w:r>
      <w:rPr>
        <w:rFonts w:ascii="Times New Roman" w:hAnsi="Times New Roman" w:cs="Times New Roman"/>
        <w:sz w:val="18"/>
      </w:rPr>
      <w:t xml:space="preserve"> </w:t>
    </w:r>
    <w:r w:rsidRPr="00E36E97">
      <w:rPr>
        <w:rFonts w:ascii="Times New Roman" w:hAnsi="Times New Roman" w:cs="Times New Roman"/>
        <w:sz w:val="18"/>
      </w:rPr>
      <w:t>This work is</w:t>
    </w:r>
    <w:r>
      <w:rPr>
        <w:rFonts w:ascii="Times New Roman" w:hAnsi="Times New Roman" w:cs="Times New Roman"/>
        <w:sz w:val="18"/>
      </w:rPr>
      <w:t xml:space="preserve"> an op</w:t>
    </w:r>
    <w:r w:rsidRPr="00E36E97">
      <w:rPr>
        <w:rFonts w:ascii="Times New Roman" w:hAnsi="Times New Roman" w:cs="Times New Roman"/>
        <w:color w:val="000000" w:themeColor="text1"/>
        <w:sz w:val="18"/>
      </w:rPr>
      <w:t>en access and licensed under a Creative Commons Attribution-</w:t>
    </w:r>
    <w:proofErr w:type="spellStart"/>
    <w:r w:rsidRPr="00E36E97">
      <w:rPr>
        <w:rFonts w:ascii="Times New Roman" w:hAnsi="Times New Roman" w:cs="Times New Roman"/>
        <w:color w:val="000000" w:themeColor="text1"/>
        <w:sz w:val="18"/>
      </w:rPr>
      <w:t>NonCommercial</w:t>
    </w:r>
    <w:proofErr w:type="spellEnd"/>
    <w:r w:rsidRPr="00E36E97">
      <w:rPr>
        <w:rFonts w:ascii="Times New Roman" w:hAnsi="Times New Roman" w:cs="Times New Roman"/>
        <w:color w:val="000000" w:themeColor="text1"/>
        <w:sz w:val="18"/>
      </w:rPr>
      <w:t>-</w:t>
    </w:r>
    <w:proofErr w:type="spellStart"/>
    <w:r w:rsidRPr="00E36E97">
      <w:rPr>
        <w:rFonts w:ascii="Times New Roman" w:hAnsi="Times New Roman" w:cs="Times New Roman"/>
        <w:color w:val="000000" w:themeColor="text1"/>
        <w:sz w:val="18"/>
      </w:rPr>
      <w:t>NoDerivatives</w:t>
    </w:r>
    <w:proofErr w:type="spellEnd"/>
    <w:r w:rsidRPr="00E36E97">
      <w:rPr>
        <w:rFonts w:ascii="Times New Roman" w:hAnsi="Times New Roman" w:cs="Times New Roman"/>
        <w:color w:val="000000" w:themeColor="text1"/>
        <w:sz w:val="18"/>
      </w:rPr>
      <w:t xml:space="preserve"> 4.0 License (</w:t>
    </w:r>
    <w:hyperlink r:id="rId1" w:history="1">
      <w:r w:rsidRPr="00E36E97">
        <w:rPr>
          <w:rStyle w:val="Hyperlink"/>
          <w:rFonts w:ascii="Times New Roman" w:hAnsi="Times New Roman" w:cs="Times New Roman"/>
          <w:color w:val="000000" w:themeColor="text1"/>
          <w:sz w:val="18"/>
          <w:u w:val="none"/>
        </w:rPr>
        <w:t>https://creativecommons.org/licenses/by-nc-nd/4.0/</w:t>
      </w:r>
    </w:hyperlink>
    <w:r w:rsidRPr="00E36E97">
      <w:rPr>
        <w:rFonts w:ascii="Times New Roman" w:hAnsi="Times New Roman" w:cs="Times New Roman"/>
        <w:color w:val="000000" w:themeColor="text1"/>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42381" w14:textId="77777777" w:rsidR="003D6A5F" w:rsidRDefault="003D6A5F" w:rsidP="0074397A">
      <w:pPr>
        <w:spacing w:after="0" w:line="240" w:lineRule="auto"/>
      </w:pPr>
      <w:r>
        <w:separator/>
      </w:r>
    </w:p>
  </w:footnote>
  <w:footnote w:type="continuationSeparator" w:id="0">
    <w:p w14:paraId="3B4A47A5" w14:textId="77777777" w:rsidR="003D6A5F" w:rsidRDefault="003D6A5F" w:rsidP="00743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95458" w14:textId="2FA5FFCC" w:rsidR="0074397A" w:rsidRPr="00E36E97" w:rsidRDefault="00E36E97" w:rsidP="00E36E97">
    <w:pPr>
      <w:pStyle w:val="Header"/>
      <w:jc w:val="right"/>
      <w:rPr>
        <w:rFonts w:ascii="Times New Roman" w:hAnsi="Times New Roman" w:cs="Times New Roman"/>
        <w:i/>
        <w:iCs/>
        <w:color w:val="002060"/>
        <w:sz w:val="18"/>
        <w:szCs w:val="18"/>
      </w:rPr>
    </w:pPr>
    <w:r w:rsidRPr="00E36E97">
      <w:rPr>
        <w:rFonts w:ascii="Times New Roman" w:hAnsi="Times New Roman" w:cs="Times New Roman"/>
        <w:i/>
        <w:iCs/>
        <w:noProof/>
        <w:color w:val="002060"/>
        <w:sz w:val="18"/>
        <w:szCs w:val="18"/>
        <w:lang w:val="en-IN" w:eastAsia="en-IN"/>
        <w14:ligatures w14:val="none"/>
      </w:rPr>
      <mc:AlternateContent>
        <mc:Choice Requires="wps">
          <w:drawing>
            <wp:anchor distT="0" distB="0" distL="114300" distR="114300" simplePos="0" relativeHeight="251657216" behindDoc="0" locked="0" layoutInCell="1" allowOverlap="1" wp14:anchorId="4E311F05" wp14:editId="547E1CB9">
              <wp:simplePos x="0" y="0"/>
              <wp:positionH relativeFrom="column">
                <wp:posOffset>16205</wp:posOffset>
              </wp:positionH>
              <wp:positionV relativeFrom="paragraph">
                <wp:posOffset>240582</wp:posOffset>
              </wp:positionV>
              <wp:extent cx="6464411" cy="0"/>
              <wp:effectExtent l="0" t="0" r="12700" b="19050"/>
              <wp:wrapNone/>
              <wp:docPr id="9" name="Straight Connector 9"/>
              <wp:cNvGraphicFramePr/>
              <a:graphic xmlns:a="http://schemas.openxmlformats.org/drawingml/2006/main">
                <a:graphicData uri="http://schemas.microsoft.com/office/word/2010/wordprocessingShape">
                  <wps:wsp>
                    <wps:cNvCnPr/>
                    <wps:spPr>
                      <a:xfrm>
                        <a:off x="0" y="0"/>
                        <a:ext cx="6464411" cy="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4EE399" id="Straight Connector 9"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3pt,18.95pt" to="510.3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" strokecolor="#002060" strokeweight="1pt"/>
          </w:pict>
        </mc:Fallback>
      </mc:AlternateContent>
    </w:r>
    <w:r w:rsidRPr="00E36E97">
      <w:rPr>
        <w:rFonts w:ascii="Times New Roman" w:hAnsi="Times New Roman" w:cs="Times New Roman"/>
        <w:i/>
        <w:iCs/>
        <w:color w:val="002060"/>
        <w:sz w:val="18"/>
        <w:szCs w:val="18"/>
      </w:rPr>
      <w:t>Corresponding Author et al:</w:t>
    </w:r>
    <w:r w:rsidR="00A800EC">
      <w:rPr>
        <w:rFonts w:ascii="Times New Roman" w:hAnsi="Times New Roman" w:cs="Times New Roman"/>
        <w:i/>
        <w:iCs/>
        <w:color w:val="002060"/>
        <w:sz w:val="18"/>
        <w:szCs w:val="18"/>
      </w:rPr>
      <w:t xml:space="preserve"> </w:t>
    </w:r>
    <w:r w:rsidRPr="00E36E97">
      <w:rPr>
        <w:rFonts w:ascii="Times New Roman" w:hAnsi="Times New Roman" w:cs="Times New Roman"/>
        <w:i/>
        <w:iCs/>
        <w:color w:val="002060"/>
        <w:sz w:val="18"/>
        <w:szCs w:val="18"/>
      </w:rPr>
      <w:t>Title of the paper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BEF7B" w14:textId="49AAD766" w:rsidR="00893FB5" w:rsidRPr="00A800EC" w:rsidRDefault="00893FB5" w:rsidP="00A800EC">
    <w:pPr>
      <w:pStyle w:val="Header"/>
      <w:rPr>
        <w:rFonts w:ascii="Times New Roman" w:hAnsi="Times New Roman" w:cs="Times New Roman"/>
        <w:b/>
        <w:sz w:val="18"/>
      </w:rPr>
    </w:pPr>
    <w:r>
      <w:rPr>
        <w:rFonts w:ascii="Times New Roman" w:hAnsi="Times New Roman" w:cs="Times New Roman"/>
        <w:b/>
        <w:noProof/>
        <w:sz w:val="18"/>
        <w:lang w:val="en-IN" w:eastAsia="en-IN"/>
        <w14:ligatures w14:val="none"/>
      </w:rPr>
      <w:drawing>
        <wp:anchor distT="0" distB="0" distL="114300" distR="114300" simplePos="0" relativeHeight="251658240" behindDoc="0" locked="0" layoutInCell="1" allowOverlap="1" wp14:anchorId="3BF65993" wp14:editId="63DE7CDF">
          <wp:simplePos x="0" y="0"/>
          <wp:positionH relativeFrom="column">
            <wp:posOffset>4519295</wp:posOffset>
          </wp:positionH>
          <wp:positionV relativeFrom="paragraph">
            <wp:posOffset>-157480</wp:posOffset>
          </wp:positionV>
          <wp:extent cx="1927860" cy="572135"/>
          <wp:effectExtent l="0" t="0" r="0" b="0"/>
          <wp:wrapTopAndBottom/>
          <wp:docPr id="899556632" name="Picture 899556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logo.png"/>
                  <pic:cNvPicPr/>
                </pic:nvPicPr>
                <pic:blipFill>
                  <a:blip r:embed="rId1" cstate="print">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927860" cy="572135"/>
                  </a:xfrm>
                  <a:prstGeom prst="rect">
                    <a:avLst/>
                  </a:prstGeom>
                </pic:spPr>
              </pic:pic>
            </a:graphicData>
          </a:graphic>
          <wp14:sizeRelH relativeFrom="page">
            <wp14:pctWidth>0</wp14:pctWidth>
          </wp14:sizeRelH>
          <wp14:sizeRelV relativeFrom="page">
            <wp14:pctHeight>0</wp14:pctHeight>
          </wp14:sizeRelV>
        </wp:anchor>
      </w:drawing>
    </w:r>
    <w:r w:rsidR="0074397A">
      <w:rPr>
        <w:rFonts w:ascii="Times New Roman" w:hAnsi="Times New Roman" w:cs="Times New Roman"/>
        <w:sz w:val="18"/>
      </w:rPr>
      <w:t xml:space="preserve">International Journal of </w:t>
    </w:r>
    <w:r w:rsidR="006B3788" w:rsidRPr="006B3788">
      <w:rPr>
        <w:rFonts w:ascii="Times New Roman" w:hAnsi="Times New Roman" w:cs="Times New Roman"/>
        <w:sz w:val="18"/>
      </w:rPr>
      <w:t>Agriculture and Environmental Sciences</w:t>
    </w:r>
    <w:r>
      <w:rPr>
        <w:rFonts w:ascii="Times New Roman" w:hAnsi="Times New Roman" w:cs="Times New Roman"/>
        <w:sz w:val="18"/>
      </w:rPr>
      <w:tab/>
      <w:t xml:space="preserve">       </w:t>
    </w:r>
  </w:p>
  <w:p w14:paraId="07BF23B2" w14:textId="77777777" w:rsidR="00893FB5" w:rsidRDefault="00893FB5" w:rsidP="0074397A">
    <w:pPr>
      <w:pStyle w:val="Header"/>
      <w:rPr>
        <w:rFonts w:ascii="Times New Roman" w:hAnsi="Times New Roman" w:cs="Times New Roman"/>
        <w:sz w:val="18"/>
      </w:rPr>
    </w:pPr>
    <w:r>
      <w:rPr>
        <w:rFonts w:ascii="Times New Roman" w:hAnsi="Times New Roman" w:cs="Times New Roman"/>
        <w:sz w:val="18"/>
      </w:rPr>
      <w:t>ISSN: XXXX-XXXX | Volume 1 Issue 1 2025</w:t>
    </w:r>
  </w:p>
  <w:p w14:paraId="4AC90741" w14:textId="77777777" w:rsidR="0074397A" w:rsidRDefault="00893FB5" w:rsidP="0074397A">
    <w:pPr>
      <w:pStyle w:val="Header"/>
      <w:rPr>
        <w:rFonts w:ascii="Times New Roman" w:hAnsi="Times New Roman" w:cs="Times New Roman"/>
        <w:sz w:val="18"/>
      </w:rPr>
    </w:pPr>
    <w:r>
      <w:rPr>
        <w:rFonts w:ascii="Times New Roman" w:hAnsi="Times New Roman" w:cs="Times New Roman"/>
        <w:sz w:val="18"/>
      </w:rPr>
      <w:t>DO</w:t>
    </w:r>
    <w:r w:rsidRPr="00893FB5">
      <w:rPr>
        <w:rFonts w:ascii="Times New Roman" w:hAnsi="Times New Roman" w:cs="Times New Roman"/>
        <w:sz w:val="18"/>
      </w:rPr>
      <w:t xml:space="preserve">I: </w:t>
    </w:r>
    <w:hyperlink r:id="rId3" w:history="1">
      <w:r w:rsidR="006B3788" w:rsidRPr="006B3788">
        <w:rPr>
          <w:rStyle w:val="Hyperlink"/>
          <w:rFonts w:ascii="Times New Roman" w:hAnsi="Times New Roman" w:cs="Times New Roman"/>
          <w:sz w:val="18"/>
          <w:szCs w:val="18"/>
          <w:u w:val="none"/>
        </w:rPr>
        <w:t>https://doi.org/XX.XXXXX/XXXXXXXX/IJAES-VXIXPXXX</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85F16"/>
    <w:multiLevelType w:val="hybridMultilevel"/>
    <w:tmpl w:val="C5F495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8E652BA"/>
    <w:multiLevelType w:val="multilevel"/>
    <w:tmpl w:val="4CBC56E0"/>
    <w:lvl w:ilvl="0">
      <w:start w:val="4"/>
      <w:numFmt w:val="decimal"/>
      <w:lvlText w:val="%1."/>
      <w:lvlJc w:val="left"/>
      <w:pPr>
        <w:ind w:left="720" w:hanging="360"/>
      </w:pPr>
      <w:rPr>
        <w:rFonts w:hint="default"/>
        <w:b/>
        <w:color w:val="002060"/>
      </w:rPr>
    </w:lvl>
    <w:lvl w:ilvl="1">
      <w:start w:val="1"/>
      <w:numFmt w:val="decimal"/>
      <w:isLgl/>
      <w:lvlText w:val="%1.%2."/>
      <w:lvlJc w:val="left"/>
      <w:pPr>
        <w:ind w:left="360" w:hanging="360"/>
      </w:pPr>
      <w:rPr>
        <w:rFonts w:hint="default"/>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2154970"/>
    <w:multiLevelType w:val="hybridMultilevel"/>
    <w:tmpl w:val="A2EA6050"/>
    <w:lvl w:ilvl="0" w:tplc="575CB954">
      <w:start w:val="1"/>
      <w:numFmt w:val="decimal"/>
      <w:lvlText w:val="[%1]"/>
      <w:lvlJc w:val="left"/>
      <w:pPr>
        <w:ind w:left="720" w:hanging="360"/>
      </w:pPr>
      <w:rPr>
        <w:rFonts w:ascii="Times New Roman" w:hAnsi="Times New Roman" w:hint="default"/>
        <w:color w:val="000000" w:themeColor="text1"/>
        <w:sz w:val="18"/>
      </w:rPr>
    </w:lvl>
    <w:lvl w:ilvl="1" w:tplc="E7EA7ACA">
      <w:start w:val="1"/>
      <w:numFmt w:val="upperRoman"/>
      <w:lvlText w:val="%2."/>
      <w:lvlJc w:val="left"/>
      <w:pPr>
        <w:ind w:left="1800" w:hanging="720"/>
      </w:pPr>
      <w:rPr>
        <w:rFonts w:hint="default"/>
        <w:color w:val="000000" w:themeColor="text1"/>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7A03DE3"/>
    <w:multiLevelType w:val="hybridMultilevel"/>
    <w:tmpl w:val="FA96FB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58D7777"/>
    <w:multiLevelType w:val="hybridMultilevel"/>
    <w:tmpl w:val="ADBCBC00"/>
    <w:lvl w:ilvl="0" w:tplc="70388800">
      <w:start w:val="1"/>
      <w:numFmt w:val="decimal"/>
      <w:lvlText w:val="[%1]"/>
      <w:lvlJc w:val="left"/>
      <w:pPr>
        <w:ind w:left="295" w:hanging="360"/>
      </w:pPr>
      <w:rPr>
        <w:rFonts w:ascii="Times New Roman" w:hAnsi="Times New Roman" w:hint="default"/>
        <w:b w:val="0"/>
        <w:i w:val="0"/>
        <w:sz w:val="18"/>
      </w:rPr>
    </w:lvl>
    <w:lvl w:ilvl="1" w:tplc="40090019" w:tentative="1">
      <w:start w:val="1"/>
      <w:numFmt w:val="lowerLetter"/>
      <w:lvlText w:val="%2."/>
      <w:lvlJc w:val="left"/>
      <w:pPr>
        <w:ind w:left="1015" w:hanging="360"/>
      </w:pPr>
    </w:lvl>
    <w:lvl w:ilvl="2" w:tplc="4009001B" w:tentative="1">
      <w:start w:val="1"/>
      <w:numFmt w:val="lowerRoman"/>
      <w:lvlText w:val="%3."/>
      <w:lvlJc w:val="right"/>
      <w:pPr>
        <w:ind w:left="1735" w:hanging="180"/>
      </w:pPr>
    </w:lvl>
    <w:lvl w:ilvl="3" w:tplc="4009000F" w:tentative="1">
      <w:start w:val="1"/>
      <w:numFmt w:val="decimal"/>
      <w:lvlText w:val="%4."/>
      <w:lvlJc w:val="left"/>
      <w:pPr>
        <w:ind w:left="2455" w:hanging="360"/>
      </w:pPr>
    </w:lvl>
    <w:lvl w:ilvl="4" w:tplc="40090019" w:tentative="1">
      <w:start w:val="1"/>
      <w:numFmt w:val="lowerLetter"/>
      <w:lvlText w:val="%5."/>
      <w:lvlJc w:val="left"/>
      <w:pPr>
        <w:ind w:left="3175" w:hanging="360"/>
      </w:pPr>
    </w:lvl>
    <w:lvl w:ilvl="5" w:tplc="4009001B" w:tentative="1">
      <w:start w:val="1"/>
      <w:numFmt w:val="lowerRoman"/>
      <w:lvlText w:val="%6."/>
      <w:lvlJc w:val="right"/>
      <w:pPr>
        <w:ind w:left="3895" w:hanging="180"/>
      </w:pPr>
    </w:lvl>
    <w:lvl w:ilvl="6" w:tplc="4009000F" w:tentative="1">
      <w:start w:val="1"/>
      <w:numFmt w:val="decimal"/>
      <w:lvlText w:val="%7."/>
      <w:lvlJc w:val="left"/>
      <w:pPr>
        <w:ind w:left="4615" w:hanging="360"/>
      </w:pPr>
    </w:lvl>
    <w:lvl w:ilvl="7" w:tplc="40090019" w:tentative="1">
      <w:start w:val="1"/>
      <w:numFmt w:val="lowerLetter"/>
      <w:lvlText w:val="%8."/>
      <w:lvlJc w:val="left"/>
      <w:pPr>
        <w:ind w:left="5335" w:hanging="360"/>
      </w:pPr>
    </w:lvl>
    <w:lvl w:ilvl="8" w:tplc="4009001B" w:tentative="1">
      <w:start w:val="1"/>
      <w:numFmt w:val="lowerRoman"/>
      <w:lvlText w:val="%9."/>
      <w:lvlJc w:val="right"/>
      <w:pPr>
        <w:ind w:left="6055" w:hanging="180"/>
      </w:pPr>
    </w:lvl>
  </w:abstractNum>
  <w:abstractNum w:abstractNumId="5" w15:restartNumberingAfterBreak="0">
    <w:nsid w:val="508D79F8"/>
    <w:multiLevelType w:val="hybridMultilevel"/>
    <w:tmpl w:val="F4DC5A5E"/>
    <w:lvl w:ilvl="0" w:tplc="53BCB2C2">
      <w:start w:val="1"/>
      <w:numFmt w:val="decimal"/>
      <w:lvlText w:val="[%1]"/>
      <w:lvlJc w:val="left"/>
      <w:pPr>
        <w:ind w:left="720" w:hanging="360"/>
      </w:pPr>
      <w:rPr>
        <w:rFonts w:ascii="Times New Roman" w:hAnsi="Times New Roman" w:hint="default"/>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7197959"/>
    <w:multiLevelType w:val="hybridMultilevel"/>
    <w:tmpl w:val="69C896B2"/>
    <w:lvl w:ilvl="0" w:tplc="C58AE018">
      <w:start w:val="1"/>
      <w:numFmt w:val="decimal"/>
      <w:lvlText w:val="[%1]"/>
      <w:lvlJc w:val="left"/>
      <w:pPr>
        <w:ind w:left="720" w:hanging="360"/>
      </w:pPr>
      <w:rPr>
        <w:rFonts w:ascii="Times New Roman" w:hAnsi="Times New Roman" w:hint="default"/>
        <w:sz w:val="1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0263FCE"/>
    <w:multiLevelType w:val="hybridMultilevel"/>
    <w:tmpl w:val="1EDA14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015909703">
    <w:abstractNumId w:val="3"/>
  </w:num>
  <w:num w:numId="2" w16cid:durableId="2128574487">
    <w:abstractNumId w:val="0"/>
  </w:num>
  <w:num w:numId="3" w16cid:durableId="729966001">
    <w:abstractNumId w:val="7"/>
  </w:num>
  <w:num w:numId="4" w16cid:durableId="1988322319">
    <w:abstractNumId w:val="1"/>
  </w:num>
  <w:num w:numId="5" w16cid:durableId="634330276">
    <w:abstractNumId w:val="4"/>
  </w:num>
  <w:num w:numId="6" w16cid:durableId="453405413">
    <w:abstractNumId w:val="2"/>
  </w:num>
  <w:num w:numId="7" w16cid:durableId="1332290735">
    <w:abstractNumId w:val="5"/>
  </w:num>
  <w:num w:numId="8" w16cid:durableId="11991198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LA0MrMwBhLmFpaGlko6SsGpxcWZ+XkgBYa1ADJrKQ8sAAAA"/>
  </w:docVars>
  <w:rsids>
    <w:rsidRoot w:val="006F4371"/>
    <w:rsid w:val="00006AC3"/>
    <w:rsid w:val="00022CA9"/>
    <w:rsid w:val="000D7D28"/>
    <w:rsid w:val="000F3CDA"/>
    <w:rsid w:val="00221103"/>
    <w:rsid w:val="00256A51"/>
    <w:rsid w:val="002A1F68"/>
    <w:rsid w:val="002E19AD"/>
    <w:rsid w:val="002F0423"/>
    <w:rsid w:val="00372874"/>
    <w:rsid w:val="003D6A5F"/>
    <w:rsid w:val="00430CDD"/>
    <w:rsid w:val="00437CE0"/>
    <w:rsid w:val="004568CD"/>
    <w:rsid w:val="004800AE"/>
    <w:rsid w:val="00492E91"/>
    <w:rsid w:val="00510676"/>
    <w:rsid w:val="00561C38"/>
    <w:rsid w:val="006061C6"/>
    <w:rsid w:val="00617354"/>
    <w:rsid w:val="00626124"/>
    <w:rsid w:val="006479C1"/>
    <w:rsid w:val="00661C0F"/>
    <w:rsid w:val="006B3788"/>
    <w:rsid w:val="006E3728"/>
    <w:rsid w:val="006F4371"/>
    <w:rsid w:val="0074397A"/>
    <w:rsid w:val="00791471"/>
    <w:rsid w:val="007B0503"/>
    <w:rsid w:val="00862A74"/>
    <w:rsid w:val="00893FB5"/>
    <w:rsid w:val="008B6368"/>
    <w:rsid w:val="008C3045"/>
    <w:rsid w:val="009A47CA"/>
    <w:rsid w:val="009D3A32"/>
    <w:rsid w:val="009D4355"/>
    <w:rsid w:val="00A800EC"/>
    <w:rsid w:val="00AD7AF4"/>
    <w:rsid w:val="00AF0576"/>
    <w:rsid w:val="00B831B0"/>
    <w:rsid w:val="00BB2D76"/>
    <w:rsid w:val="00C3244D"/>
    <w:rsid w:val="00C4250F"/>
    <w:rsid w:val="00C730D3"/>
    <w:rsid w:val="00CC1C6B"/>
    <w:rsid w:val="00CD50FA"/>
    <w:rsid w:val="00D3041E"/>
    <w:rsid w:val="00D50497"/>
    <w:rsid w:val="00DB39AF"/>
    <w:rsid w:val="00DD0FCF"/>
    <w:rsid w:val="00E36E97"/>
    <w:rsid w:val="00FD5933"/>
    <w:rsid w:val="00FF00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97E8B"/>
  <w15:docId w15:val="{064D73E5-B34A-4F2A-A6C5-ABC9835D8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371"/>
    <w:rPr>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371"/>
    <w:pPr>
      <w:ind w:left="720"/>
      <w:contextualSpacing/>
    </w:pPr>
  </w:style>
  <w:style w:type="paragraph" w:styleId="BalloonText">
    <w:name w:val="Balloon Text"/>
    <w:basedOn w:val="Normal"/>
    <w:link w:val="BalloonTextChar"/>
    <w:uiPriority w:val="99"/>
    <w:semiHidden/>
    <w:unhideWhenUsed/>
    <w:rsid w:val="002211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103"/>
    <w:rPr>
      <w:rFonts w:ascii="Tahoma" w:hAnsi="Tahoma" w:cs="Tahoma"/>
      <w:kern w:val="2"/>
      <w:sz w:val="16"/>
      <w:szCs w:val="16"/>
      <w:lang w:val="en-US"/>
      <w14:ligatures w14:val="standardContextual"/>
    </w:rPr>
  </w:style>
  <w:style w:type="character" w:styleId="Hyperlink">
    <w:name w:val="Hyperlink"/>
    <w:basedOn w:val="DefaultParagraphFont"/>
    <w:uiPriority w:val="99"/>
    <w:unhideWhenUsed/>
    <w:rsid w:val="006061C6"/>
    <w:rPr>
      <w:color w:val="0000FF" w:themeColor="hyperlink"/>
      <w:u w:val="single"/>
    </w:rPr>
  </w:style>
  <w:style w:type="paragraph" w:styleId="Header">
    <w:name w:val="header"/>
    <w:basedOn w:val="Normal"/>
    <w:link w:val="HeaderChar"/>
    <w:uiPriority w:val="99"/>
    <w:unhideWhenUsed/>
    <w:rsid w:val="007439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97A"/>
    <w:rPr>
      <w:kern w:val="2"/>
      <w:lang w:val="en-US"/>
      <w14:ligatures w14:val="standardContextual"/>
    </w:rPr>
  </w:style>
  <w:style w:type="paragraph" w:styleId="Footer">
    <w:name w:val="footer"/>
    <w:basedOn w:val="Normal"/>
    <w:link w:val="FooterChar"/>
    <w:uiPriority w:val="99"/>
    <w:unhideWhenUsed/>
    <w:rsid w:val="007439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97A"/>
    <w:rPr>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lobal.factiva.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cie.ed.asu.edu/volume6/number12/" TargetMode="External"/><Relationship Id="rId4" Type="http://schemas.openxmlformats.org/officeDocument/2006/relationships/webSettings" Target="webSettings.xml"/><Relationship Id="rId9" Type="http://schemas.openxmlformats.org/officeDocument/2006/relationships/hyperlink" Target="http://www.ieee.org"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nd/4.0/"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s://doi.org/XX.XXXXX/XXXXXXXX/IJAES-VXIXPXXX" TargetMode="External"/><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1983</Words>
  <Characters>11309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SRP</dc:creator>
  <cp:lastModifiedBy>Shanawaz G B</cp:lastModifiedBy>
  <cp:revision>11</cp:revision>
  <dcterms:created xsi:type="dcterms:W3CDTF">2025-04-12T12:27:00Z</dcterms:created>
  <dcterms:modified xsi:type="dcterms:W3CDTF">2025-09-03T04:21:00Z</dcterms:modified>
</cp:coreProperties>
</file>